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08" w:rsidRPr="008B2491" w:rsidRDefault="00E77608" w:rsidP="00E77608">
      <w:pPr>
        <w:pStyle w:val="Heading2"/>
      </w:pPr>
      <w:r w:rsidRPr="008B2491">
        <w:t>MATERIALS AND METHODS</w:t>
      </w:r>
    </w:p>
    <w:p w:rsidR="00E77608" w:rsidRPr="008B2491" w:rsidRDefault="00E77608" w:rsidP="00E77608">
      <w:pPr>
        <w:pStyle w:val="Heading2"/>
        <w:rPr>
          <w:sz w:val="28"/>
          <w:szCs w:val="28"/>
        </w:rPr>
      </w:pPr>
      <w:r w:rsidRPr="008B2491">
        <w:rPr>
          <w:sz w:val="28"/>
          <w:szCs w:val="28"/>
        </w:rPr>
        <w:t>PLATE READER SETUP</w:t>
      </w:r>
    </w:p>
    <w:p w:rsidR="00E77608" w:rsidRPr="008B2491" w:rsidRDefault="00E77608" w:rsidP="00E77608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</w:pPr>
      <w:r w:rsidRPr="008B2491">
        <w:t xml:space="preserve">Plate Reader: </w:t>
      </w:r>
      <w:r>
        <w:t xml:space="preserve">Perkin Elmer- Multimode </w:t>
      </w:r>
      <w:proofErr w:type="spellStart"/>
      <w:r>
        <w:t>platereader</w:t>
      </w:r>
      <w:proofErr w:type="spellEnd"/>
      <w:r>
        <w:t xml:space="preserve"> </w:t>
      </w:r>
      <w:proofErr w:type="spellStart"/>
      <w:r>
        <w:t>Enspire</w:t>
      </w:r>
      <w:proofErr w:type="spellEnd"/>
    </w:p>
    <w:p w:rsidR="00E77608" w:rsidRPr="008B2491" w:rsidRDefault="00E77608" w:rsidP="00E77608">
      <w:pPr>
        <w:pStyle w:val="Heading5"/>
        <w:shd w:val="clear" w:color="auto" w:fill="FFFFFF"/>
        <w:spacing w:before="150"/>
        <w:rPr>
          <w:rFonts w:ascii="Times New Roman" w:hAnsi="Times New Roman" w:cs="Times New Roman"/>
          <w:color w:val="auto"/>
          <w:sz w:val="21"/>
          <w:szCs w:val="21"/>
        </w:rPr>
      </w:pPr>
      <w:r w:rsidRPr="008B2491">
        <w:rPr>
          <w:rFonts w:ascii="Times New Roman" w:hAnsi="Times New Roman" w:cs="Times New Roman"/>
          <w:b/>
          <w:bCs/>
          <w:color w:val="auto"/>
          <w:sz w:val="21"/>
          <w:szCs w:val="21"/>
        </w:rPr>
        <w:t>Abs OD600</w:t>
      </w:r>
    </w:p>
    <w:p w:rsidR="00E77608" w:rsidRPr="008B2491" w:rsidRDefault="00E77608" w:rsidP="00E77608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hAnsi="Times New Roman" w:cs="Times New Roman"/>
          <w:sz w:val="24"/>
          <w:szCs w:val="24"/>
        </w:rPr>
      </w:pPr>
      <w:r w:rsidRPr="008B2491">
        <w:rPr>
          <w:rFonts w:ascii="Times New Roman" w:hAnsi="Times New Roman" w:cs="Times New Roman"/>
        </w:rPr>
        <w:t>Wavelengths: 600</w:t>
      </w:r>
      <w:r>
        <w:rPr>
          <w:rFonts w:ascii="Times New Roman" w:hAnsi="Times New Roman" w:cs="Times New Roman"/>
        </w:rPr>
        <w:t>nm</w:t>
      </w:r>
    </w:p>
    <w:p w:rsidR="00E77608" w:rsidRPr="008B2491" w:rsidRDefault="00E77608" w:rsidP="00E77608">
      <w:pPr>
        <w:numPr>
          <w:ilvl w:val="0"/>
          <w:numId w:val="7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hAnsi="Times New Roman" w:cs="Times New Roman"/>
        </w:rPr>
      </w:pPr>
      <w:r w:rsidRPr="008B2491">
        <w:rPr>
          <w:rFonts w:ascii="Times New Roman" w:hAnsi="Times New Roman" w:cs="Times New Roman"/>
        </w:rPr>
        <w:t>Read Speed: Normal</w:t>
      </w:r>
    </w:p>
    <w:p w:rsidR="00E77608" w:rsidRPr="00255F96" w:rsidRDefault="00E77608" w:rsidP="00E77608">
      <w:pPr>
        <w:shd w:val="clear" w:color="auto" w:fill="FFFFFF"/>
        <w:spacing w:before="150" w:beforeAutospacing="1" w:after="24" w:line="360" w:lineRule="atLeast"/>
        <w:ind w:left="24"/>
        <w:rPr>
          <w:rFonts w:ascii="Times New Roman" w:hAnsi="Times New Roman" w:cs="Times New Roman"/>
          <w:sz w:val="21"/>
          <w:szCs w:val="21"/>
        </w:rPr>
      </w:pPr>
      <w:r w:rsidRPr="00255F96">
        <w:rPr>
          <w:rFonts w:ascii="Times New Roman" w:hAnsi="Times New Roman" w:cs="Times New Roman"/>
          <w:b/>
          <w:bCs/>
          <w:sz w:val="21"/>
          <w:szCs w:val="21"/>
        </w:rPr>
        <w:t>Fluorescence</w:t>
      </w:r>
    </w:p>
    <w:p w:rsidR="00E77608" w:rsidRPr="008B2491" w:rsidRDefault="00E77608" w:rsidP="00E77608">
      <w:pPr>
        <w:numPr>
          <w:ilvl w:val="0"/>
          <w:numId w:val="8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hAnsi="Times New Roman" w:cs="Times New Roman"/>
          <w:sz w:val="24"/>
          <w:szCs w:val="24"/>
        </w:rPr>
      </w:pPr>
      <w:r w:rsidRPr="008B2491">
        <w:rPr>
          <w:rFonts w:ascii="Times New Roman" w:hAnsi="Times New Roman" w:cs="Times New Roman"/>
        </w:rPr>
        <w:t xml:space="preserve">Excitation: </w:t>
      </w:r>
      <w:r>
        <w:rPr>
          <w:rFonts w:ascii="Times New Roman" w:hAnsi="Times New Roman" w:cs="Times New Roman"/>
        </w:rPr>
        <w:t>485nm</w:t>
      </w:r>
    </w:p>
    <w:p w:rsidR="00E77608" w:rsidRPr="008B2491" w:rsidRDefault="00E77608" w:rsidP="00E77608">
      <w:pPr>
        <w:numPr>
          <w:ilvl w:val="0"/>
          <w:numId w:val="8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Emission: 530nm</w:t>
      </w:r>
    </w:p>
    <w:p w:rsidR="00E77608" w:rsidRPr="008B2491" w:rsidRDefault="00E77608" w:rsidP="00E77608">
      <w:pPr>
        <w:numPr>
          <w:ilvl w:val="0"/>
          <w:numId w:val="8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hAnsi="Times New Roman" w:cs="Times New Roman"/>
        </w:rPr>
      </w:pPr>
      <w:r w:rsidRPr="008B2491">
        <w:rPr>
          <w:rFonts w:ascii="Times New Roman" w:hAnsi="Times New Roman" w:cs="Times New Roman"/>
        </w:rPr>
        <w:t>Optics: Top</w:t>
      </w:r>
    </w:p>
    <w:p w:rsidR="00E77608" w:rsidRDefault="00E77608" w:rsidP="00E77608">
      <w:pPr>
        <w:numPr>
          <w:ilvl w:val="0"/>
          <w:numId w:val="8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Temperature :29.8 degree Celsius</w:t>
      </w:r>
    </w:p>
    <w:p w:rsidR="00E77608" w:rsidRDefault="00E77608" w:rsidP="00E77608">
      <w:pPr>
        <w:numPr>
          <w:ilvl w:val="0"/>
          <w:numId w:val="8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 of flashes per well: 10</w:t>
      </w:r>
    </w:p>
    <w:p w:rsidR="00E77608" w:rsidRDefault="00E77608" w:rsidP="00E77608">
      <w:pPr>
        <w:numPr>
          <w:ilvl w:val="0"/>
          <w:numId w:val="8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Orbital averaging: 7.5</w:t>
      </w:r>
    </w:p>
    <w:p w:rsidR="00E77608" w:rsidRDefault="00E77608" w:rsidP="00E77608">
      <w:pPr>
        <w:shd w:val="clear" w:color="auto" w:fill="FFFFFF"/>
        <w:spacing w:before="100" w:beforeAutospacing="1" w:after="24" w:line="360" w:lineRule="atLeast"/>
        <w:ind w:left="24"/>
        <w:rPr>
          <w:sz w:val="28"/>
          <w:szCs w:val="28"/>
        </w:rPr>
      </w:pPr>
    </w:p>
    <w:p w:rsidR="00E77608" w:rsidRPr="00255F96" w:rsidRDefault="00E77608" w:rsidP="00E77608">
      <w:pPr>
        <w:shd w:val="clear" w:color="auto" w:fill="FFFFFF"/>
        <w:spacing w:before="100" w:beforeAutospacing="1" w:after="24" w:line="360" w:lineRule="atLeast"/>
        <w:ind w:left="24"/>
        <w:rPr>
          <w:rFonts w:ascii="Times New Roman" w:hAnsi="Times New Roman" w:cs="Times New Roman"/>
          <w:b/>
        </w:rPr>
      </w:pPr>
      <w:r w:rsidRPr="00255F96">
        <w:rPr>
          <w:rFonts w:ascii="Times New Roman" w:hAnsi="Times New Roman" w:cs="Times New Roman"/>
          <w:b/>
          <w:sz w:val="28"/>
          <w:szCs w:val="28"/>
        </w:rPr>
        <w:t>OD600 REFERENCE POINT</w:t>
      </w:r>
    </w:p>
    <w:p w:rsidR="00E77608" w:rsidRPr="008B2491" w:rsidRDefault="00E77608" w:rsidP="00E77608">
      <w:pPr>
        <w:pStyle w:val="Heading5"/>
        <w:shd w:val="clear" w:color="auto" w:fill="FFFFFF"/>
        <w:spacing w:before="150"/>
        <w:rPr>
          <w:rFonts w:ascii="Times New Roman" w:hAnsi="Times New Roman" w:cs="Times New Roman"/>
          <w:color w:val="auto"/>
          <w:sz w:val="21"/>
          <w:szCs w:val="21"/>
        </w:rPr>
      </w:pPr>
      <w:r w:rsidRPr="008B2491">
        <w:rPr>
          <w:rFonts w:ascii="Times New Roman" w:hAnsi="Times New Roman" w:cs="Times New Roman"/>
          <w:b/>
          <w:bCs/>
          <w:color w:val="auto"/>
          <w:sz w:val="21"/>
          <w:szCs w:val="21"/>
        </w:rPr>
        <w:t>Materials</w:t>
      </w:r>
    </w:p>
    <w:p w:rsidR="00E77608" w:rsidRPr="008B2491" w:rsidRDefault="00E77608" w:rsidP="00E7760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hAnsi="Times New Roman" w:cs="Times New Roman"/>
          <w:sz w:val="24"/>
          <w:szCs w:val="24"/>
        </w:rPr>
      </w:pPr>
      <w:r w:rsidRPr="008B2491">
        <w:rPr>
          <w:rFonts w:ascii="Times New Roman" w:hAnsi="Times New Roman" w:cs="Times New Roman"/>
        </w:rPr>
        <w:t xml:space="preserve">1 </w:t>
      </w:r>
      <w:proofErr w:type="spellStart"/>
      <w:r w:rsidRPr="008B2491">
        <w:rPr>
          <w:rFonts w:ascii="Times New Roman" w:hAnsi="Times New Roman" w:cs="Times New Roman"/>
        </w:rPr>
        <w:t>mL</w:t>
      </w:r>
      <w:proofErr w:type="spellEnd"/>
      <w:r w:rsidRPr="008B2491">
        <w:rPr>
          <w:rFonts w:ascii="Times New Roman" w:hAnsi="Times New Roman" w:cs="Times New Roman"/>
        </w:rPr>
        <w:t xml:space="preserve"> LUDOX</w:t>
      </w:r>
    </w:p>
    <w:p w:rsidR="00E77608" w:rsidRPr="008B2491" w:rsidRDefault="00E77608" w:rsidP="00E7760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hAnsi="Times New Roman" w:cs="Times New Roman"/>
        </w:rPr>
      </w:pPr>
      <w:r w:rsidRPr="008B2491">
        <w:rPr>
          <w:rFonts w:ascii="Times New Roman" w:hAnsi="Times New Roman" w:cs="Times New Roman"/>
        </w:rPr>
        <w:t>dH2O</w:t>
      </w:r>
    </w:p>
    <w:p w:rsidR="00E77608" w:rsidRPr="008B2491" w:rsidRDefault="00E77608" w:rsidP="00E77608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hAnsi="Times New Roman" w:cs="Times New Roman"/>
        </w:rPr>
      </w:pPr>
      <w:r w:rsidRPr="008B2491">
        <w:rPr>
          <w:rFonts w:ascii="Times New Roman" w:hAnsi="Times New Roman" w:cs="Times New Roman"/>
        </w:rPr>
        <w:t>96 well plate</w:t>
      </w:r>
    </w:p>
    <w:p w:rsidR="00E77608" w:rsidRPr="008B2491" w:rsidRDefault="00E77608" w:rsidP="00E77608">
      <w:pPr>
        <w:pStyle w:val="Heading5"/>
        <w:shd w:val="clear" w:color="auto" w:fill="FFFFFF"/>
        <w:spacing w:before="150"/>
        <w:rPr>
          <w:rFonts w:ascii="Times New Roman" w:hAnsi="Times New Roman" w:cs="Times New Roman"/>
          <w:color w:val="auto"/>
          <w:sz w:val="21"/>
          <w:szCs w:val="21"/>
        </w:rPr>
      </w:pPr>
      <w:r w:rsidRPr="008B2491">
        <w:rPr>
          <w:rFonts w:ascii="Times New Roman" w:hAnsi="Times New Roman" w:cs="Times New Roman"/>
          <w:b/>
          <w:bCs/>
          <w:color w:val="auto"/>
          <w:sz w:val="21"/>
          <w:szCs w:val="21"/>
        </w:rPr>
        <w:t>Methods</w:t>
      </w:r>
    </w:p>
    <w:p w:rsidR="00E77608" w:rsidRPr="008B2491" w:rsidRDefault="00E77608" w:rsidP="00E77608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hAnsi="Times New Roman" w:cs="Times New Roman"/>
          <w:sz w:val="24"/>
          <w:szCs w:val="24"/>
        </w:rPr>
      </w:pPr>
      <w:r w:rsidRPr="008B2491">
        <w:rPr>
          <w:rFonts w:ascii="Times New Roman" w:hAnsi="Times New Roman" w:cs="Times New Roman"/>
        </w:rPr>
        <w:t xml:space="preserve">100 </w:t>
      </w:r>
      <w:proofErr w:type="spellStart"/>
      <w:r w:rsidRPr="008B2491">
        <w:rPr>
          <w:rFonts w:ascii="Times New Roman" w:hAnsi="Times New Roman" w:cs="Times New Roman"/>
        </w:rPr>
        <w:t>uL</w:t>
      </w:r>
      <w:proofErr w:type="spellEnd"/>
      <w:r w:rsidRPr="008B2491">
        <w:rPr>
          <w:rFonts w:ascii="Times New Roman" w:hAnsi="Times New Roman" w:cs="Times New Roman"/>
        </w:rPr>
        <w:t xml:space="preserve"> of LUDOX-S40 from the </w:t>
      </w:r>
      <w:proofErr w:type="spellStart"/>
      <w:r w:rsidRPr="008B2491">
        <w:rPr>
          <w:rFonts w:ascii="Times New Roman" w:hAnsi="Times New Roman" w:cs="Times New Roman"/>
        </w:rPr>
        <w:t>InterLab</w:t>
      </w:r>
      <w:proofErr w:type="spellEnd"/>
      <w:r w:rsidRPr="008B2491">
        <w:rPr>
          <w:rFonts w:ascii="Times New Roman" w:hAnsi="Times New Roman" w:cs="Times New Roman"/>
        </w:rPr>
        <w:t xml:space="preserve"> Measurement Kit added into wells A1, B1, C1, and D1</w:t>
      </w:r>
    </w:p>
    <w:p w:rsidR="00E77608" w:rsidRPr="008B2491" w:rsidRDefault="00E77608" w:rsidP="00E77608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hAnsi="Times New Roman" w:cs="Times New Roman"/>
        </w:rPr>
      </w:pPr>
      <w:r w:rsidRPr="008B2491">
        <w:rPr>
          <w:rFonts w:ascii="Times New Roman" w:hAnsi="Times New Roman" w:cs="Times New Roman"/>
        </w:rPr>
        <w:t xml:space="preserve">100 </w:t>
      </w:r>
      <w:proofErr w:type="spellStart"/>
      <w:r w:rsidRPr="008B2491">
        <w:rPr>
          <w:rFonts w:ascii="Times New Roman" w:hAnsi="Times New Roman" w:cs="Times New Roman"/>
        </w:rPr>
        <w:t>uL</w:t>
      </w:r>
      <w:proofErr w:type="spellEnd"/>
      <w:r w:rsidRPr="008B2491">
        <w:rPr>
          <w:rFonts w:ascii="Times New Roman" w:hAnsi="Times New Roman" w:cs="Times New Roman"/>
        </w:rPr>
        <w:t xml:space="preserve"> of dH2O added to wells A2, B2, C2, D2</w:t>
      </w:r>
    </w:p>
    <w:p w:rsidR="00E77608" w:rsidRPr="008B2491" w:rsidRDefault="00E77608" w:rsidP="00E77608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hAnsi="Times New Roman" w:cs="Times New Roman"/>
        </w:rPr>
      </w:pPr>
      <w:r w:rsidRPr="008B2491">
        <w:rPr>
          <w:rFonts w:ascii="Times New Roman" w:hAnsi="Times New Roman" w:cs="Times New Roman"/>
        </w:rPr>
        <w:t>Absorbance at 600 nm taken for all samples in setup described above</w:t>
      </w:r>
    </w:p>
    <w:p w:rsidR="00E77608" w:rsidRPr="008B2491" w:rsidRDefault="00E77608" w:rsidP="00E77608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hAnsi="Times New Roman" w:cs="Times New Roman"/>
        </w:rPr>
      </w:pPr>
      <w:r w:rsidRPr="008B2491">
        <w:rPr>
          <w:rFonts w:ascii="Times New Roman" w:hAnsi="Times New Roman" w:cs="Times New Roman"/>
        </w:rPr>
        <w:t>Data used to obtain correction factor</w:t>
      </w:r>
    </w:p>
    <w:p w:rsidR="00E77608" w:rsidRPr="008B2491" w:rsidRDefault="00E77608" w:rsidP="00E77608">
      <w:pPr>
        <w:pStyle w:val="Heading2"/>
        <w:rPr>
          <w:sz w:val="28"/>
          <w:szCs w:val="28"/>
        </w:rPr>
      </w:pPr>
      <w:r w:rsidRPr="008B2491">
        <w:rPr>
          <w:sz w:val="28"/>
          <w:szCs w:val="28"/>
        </w:rPr>
        <w:t>PROTOCOL FOR FLUORESCEIN FLUORESCENCE STANDARD CURVE</w:t>
      </w:r>
    </w:p>
    <w:p w:rsidR="00E77608" w:rsidRPr="008B2491" w:rsidRDefault="00E77608" w:rsidP="00E77608">
      <w:pPr>
        <w:pStyle w:val="Heading5"/>
        <w:shd w:val="clear" w:color="auto" w:fill="FFFFFF"/>
        <w:spacing w:before="150"/>
        <w:rPr>
          <w:rFonts w:ascii="Times New Roman" w:hAnsi="Times New Roman" w:cs="Times New Roman"/>
          <w:color w:val="auto"/>
          <w:sz w:val="21"/>
          <w:szCs w:val="21"/>
        </w:rPr>
      </w:pPr>
      <w:r w:rsidRPr="008B2491">
        <w:rPr>
          <w:rFonts w:ascii="Times New Roman" w:hAnsi="Times New Roman" w:cs="Times New Roman"/>
          <w:b/>
          <w:bCs/>
          <w:color w:val="auto"/>
          <w:sz w:val="21"/>
          <w:szCs w:val="21"/>
        </w:rPr>
        <w:lastRenderedPageBreak/>
        <w:t>Materials</w:t>
      </w:r>
    </w:p>
    <w:p w:rsidR="00E77608" w:rsidRPr="008B2491" w:rsidRDefault="00E77608" w:rsidP="00E77608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hAnsi="Times New Roman" w:cs="Times New Roman"/>
          <w:sz w:val="24"/>
          <w:szCs w:val="24"/>
        </w:rPr>
      </w:pPr>
      <w:proofErr w:type="spellStart"/>
      <w:r w:rsidRPr="008B2491">
        <w:rPr>
          <w:rFonts w:ascii="Times New Roman" w:hAnsi="Times New Roman" w:cs="Times New Roman"/>
        </w:rPr>
        <w:t>Fluorescein</w:t>
      </w:r>
      <w:proofErr w:type="spellEnd"/>
    </w:p>
    <w:p w:rsidR="00E77608" w:rsidRPr="008B2491" w:rsidRDefault="00E77608" w:rsidP="00E77608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hAnsi="Times New Roman" w:cs="Times New Roman"/>
        </w:rPr>
      </w:pPr>
      <w:r w:rsidRPr="008B2491">
        <w:rPr>
          <w:rFonts w:ascii="Times New Roman" w:hAnsi="Times New Roman" w:cs="Times New Roman"/>
        </w:rPr>
        <w:t xml:space="preserve">10 </w:t>
      </w:r>
      <w:proofErr w:type="spellStart"/>
      <w:r w:rsidRPr="008B2491">
        <w:rPr>
          <w:rFonts w:ascii="Times New Roman" w:hAnsi="Times New Roman" w:cs="Times New Roman"/>
        </w:rPr>
        <w:t>mL</w:t>
      </w:r>
      <w:proofErr w:type="spellEnd"/>
      <w:r w:rsidRPr="008B2491">
        <w:rPr>
          <w:rFonts w:ascii="Times New Roman" w:hAnsi="Times New Roman" w:cs="Times New Roman"/>
        </w:rPr>
        <w:t xml:space="preserve"> 1xPBS (phosphate buffered saline)</w:t>
      </w:r>
    </w:p>
    <w:p w:rsidR="00E77608" w:rsidRPr="008B2491" w:rsidRDefault="00E77608" w:rsidP="00E77608">
      <w:pPr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hAnsi="Times New Roman" w:cs="Times New Roman"/>
        </w:rPr>
      </w:pPr>
      <w:r w:rsidRPr="008B2491">
        <w:rPr>
          <w:rFonts w:ascii="Times New Roman" w:hAnsi="Times New Roman" w:cs="Times New Roman"/>
        </w:rPr>
        <w:t>96 well plate</w:t>
      </w:r>
    </w:p>
    <w:p w:rsidR="00E77608" w:rsidRPr="008B2491" w:rsidRDefault="00E77608" w:rsidP="00E77608">
      <w:pPr>
        <w:pStyle w:val="Heading5"/>
        <w:shd w:val="clear" w:color="auto" w:fill="FFFFFF"/>
        <w:spacing w:before="150"/>
        <w:rPr>
          <w:rFonts w:ascii="Times New Roman" w:hAnsi="Times New Roman" w:cs="Times New Roman"/>
          <w:color w:val="auto"/>
          <w:sz w:val="21"/>
          <w:szCs w:val="21"/>
        </w:rPr>
      </w:pPr>
      <w:r w:rsidRPr="008B2491">
        <w:rPr>
          <w:rFonts w:ascii="Times New Roman" w:hAnsi="Times New Roman" w:cs="Times New Roman"/>
          <w:b/>
          <w:bCs/>
          <w:color w:val="auto"/>
          <w:sz w:val="21"/>
          <w:szCs w:val="21"/>
        </w:rPr>
        <w:t>Methods</w:t>
      </w:r>
    </w:p>
    <w:p w:rsidR="00E77608" w:rsidRPr="008B2491" w:rsidRDefault="00E77608" w:rsidP="00E77608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hAnsi="Times New Roman" w:cs="Times New Roman"/>
          <w:sz w:val="24"/>
          <w:szCs w:val="24"/>
        </w:rPr>
      </w:pPr>
      <w:proofErr w:type="spellStart"/>
      <w:r w:rsidRPr="008B2491">
        <w:rPr>
          <w:rFonts w:ascii="Times New Roman" w:hAnsi="Times New Roman" w:cs="Times New Roman"/>
        </w:rPr>
        <w:t>Fluorescein</w:t>
      </w:r>
      <w:proofErr w:type="spellEnd"/>
      <w:r w:rsidRPr="008B2491">
        <w:rPr>
          <w:rFonts w:ascii="Times New Roman" w:hAnsi="Times New Roman" w:cs="Times New Roman"/>
        </w:rPr>
        <w:t xml:space="preserve"> stock tube from </w:t>
      </w:r>
      <w:proofErr w:type="spellStart"/>
      <w:r w:rsidRPr="008B2491">
        <w:rPr>
          <w:rFonts w:ascii="Times New Roman" w:hAnsi="Times New Roman" w:cs="Times New Roman"/>
        </w:rPr>
        <w:t>InterLab</w:t>
      </w:r>
      <w:proofErr w:type="spellEnd"/>
      <w:r w:rsidRPr="008B2491">
        <w:rPr>
          <w:rFonts w:ascii="Times New Roman" w:hAnsi="Times New Roman" w:cs="Times New Roman"/>
        </w:rPr>
        <w:t xml:space="preserve"> Measurement Kit spun down to make sure pellet is at bottom of tube</w:t>
      </w:r>
    </w:p>
    <w:p w:rsidR="00E77608" w:rsidRPr="008B2491" w:rsidRDefault="00E77608" w:rsidP="00E77608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hAnsi="Times New Roman" w:cs="Times New Roman"/>
        </w:rPr>
      </w:pPr>
      <w:r w:rsidRPr="008B2491">
        <w:rPr>
          <w:rFonts w:ascii="Times New Roman" w:hAnsi="Times New Roman" w:cs="Times New Roman"/>
        </w:rPr>
        <w:t xml:space="preserve">2x </w:t>
      </w:r>
      <w:proofErr w:type="spellStart"/>
      <w:r w:rsidRPr="008B2491">
        <w:rPr>
          <w:rFonts w:ascii="Times New Roman" w:hAnsi="Times New Roman" w:cs="Times New Roman"/>
        </w:rPr>
        <w:t>fluorescein</w:t>
      </w:r>
      <w:proofErr w:type="spellEnd"/>
      <w:r w:rsidRPr="008B2491">
        <w:rPr>
          <w:rFonts w:ascii="Times New Roman" w:hAnsi="Times New Roman" w:cs="Times New Roman"/>
        </w:rPr>
        <w:t xml:space="preserve"> stock solution (100 </w:t>
      </w:r>
      <w:proofErr w:type="spellStart"/>
      <w:r w:rsidRPr="008B2491">
        <w:rPr>
          <w:rFonts w:ascii="Times New Roman" w:hAnsi="Times New Roman" w:cs="Times New Roman"/>
        </w:rPr>
        <w:t>uM</w:t>
      </w:r>
      <w:proofErr w:type="spellEnd"/>
      <w:r w:rsidRPr="008B2491">
        <w:rPr>
          <w:rFonts w:ascii="Times New Roman" w:hAnsi="Times New Roman" w:cs="Times New Roman"/>
        </w:rPr>
        <w:t xml:space="preserve">) prepared by </w:t>
      </w:r>
      <w:proofErr w:type="spellStart"/>
      <w:r w:rsidRPr="008B2491">
        <w:rPr>
          <w:rFonts w:ascii="Times New Roman" w:hAnsi="Times New Roman" w:cs="Times New Roman"/>
        </w:rPr>
        <w:t>resuspending</w:t>
      </w:r>
      <w:proofErr w:type="spellEnd"/>
      <w:r w:rsidRPr="008B2491">
        <w:rPr>
          <w:rFonts w:ascii="Times New Roman" w:hAnsi="Times New Roman" w:cs="Times New Roman"/>
        </w:rPr>
        <w:t xml:space="preserve"> </w:t>
      </w:r>
      <w:proofErr w:type="spellStart"/>
      <w:r w:rsidRPr="008B2491">
        <w:rPr>
          <w:rFonts w:ascii="Times New Roman" w:hAnsi="Times New Roman" w:cs="Times New Roman"/>
        </w:rPr>
        <w:t>fluorescein</w:t>
      </w:r>
      <w:proofErr w:type="spellEnd"/>
      <w:r w:rsidRPr="008B2491">
        <w:rPr>
          <w:rFonts w:ascii="Times New Roman" w:hAnsi="Times New Roman" w:cs="Times New Roman"/>
        </w:rPr>
        <w:t xml:space="preserve"> in 1 </w:t>
      </w:r>
      <w:proofErr w:type="spellStart"/>
      <w:r w:rsidRPr="008B2491">
        <w:rPr>
          <w:rFonts w:ascii="Times New Roman" w:hAnsi="Times New Roman" w:cs="Times New Roman"/>
        </w:rPr>
        <w:t>mL</w:t>
      </w:r>
      <w:proofErr w:type="spellEnd"/>
      <w:r w:rsidRPr="008B2491">
        <w:rPr>
          <w:rFonts w:ascii="Times New Roman" w:hAnsi="Times New Roman" w:cs="Times New Roman"/>
        </w:rPr>
        <w:t xml:space="preserve"> of 1xPBS</w:t>
      </w:r>
    </w:p>
    <w:p w:rsidR="00E77608" w:rsidRPr="008B2491" w:rsidRDefault="00E77608" w:rsidP="00E77608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hAnsi="Times New Roman" w:cs="Times New Roman"/>
        </w:rPr>
      </w:pPr>
      <w:r w:rsidRPr="008B2491">
        <w:rPr>
          <w:rFonts w:ascii="Times New Roman" w:hAnsi="Times New Roman" w:cs="Times New Roman"/>
        </w:rPr>
        <w:t xml:space="preserve">500 </w:t>
      </w:r>
      <w:proofErr w:type="spellStart"/>
      <w:r w:rsidRPr="008B2491">
        <w:rPr>
          <w:rFonts w:ascii="Times New Roman" w:hAnsi="Times New Roman" w:cs="Times New Roman"/>
        </w:rPr>
        <w:t>uL</w:t>
      </w:r>
      <w:proofErr w:type="spellEnd"/>
      <w:r w:rsidRPr="008B2491">
        <w:rPr>
          <w:rFonts w:ascii="Times New Roman" w:hAnsi="Times New Roman" w:cs="Times New Roman"/>
        </w:rPr>
        <w:t xml:space="preserve"> of 2x </w:t>
      </w:r>
      <w:proofErr w:type="spellStart"/>
      <w:r w:rsidRPr="008B2491">
        <w:rPr>
          <w:rFonts w:ascii="Times New Roman" w:hAnsi="Times New Roman" w:cs="Times New Roman"/>
        </w:rPr>
        <w:t>fluorescein</w:t>
      </w:r>
      <w:proofErr w:type="spellEnd"/>
      <w:r w:rsidRPr="008B2491">
        <w:rPr>
          <w:rFonts w:ascii="Times New Roman" w:hAnsi="Times New Roman" w:cs="Times New Roman"/>
        </w:rPr>
        <w:t xml:space="preserve"> stock solution diluted with 500 </w:t>
      </w:r>
      <w:proofErr w:type="spellStart"/>
      <w:r w:rsidRPr="008B2491">
        <w:rPr>
          <w:rFonts w:ascii="Times New Roman" w:hAnsi="Times New Roman" w:cs="Times New Roman"/>
        </w:rPr>
        <w:t>uL</w:t>
      </w:r>
      <w:proofErr w:type="spellEnd"/>
      <w:r w:rsidRPr="008B2491">
        <w:rPr>
          <w:rFonts w:ascii="Times New Roman" w:hAnsi="Times New Roman" w:cs="Times New Roman"/>
        </w:rPr>
        <w:t xml:space="preserve"> of 1xPBS to make 1mL of 50 </w:t>
      </w:r>
      <w:proofErr w:type="spellStart"/>
      <w:r w:rsidRPr="008B2491">
        <w:rPr>
          <w:rFonts w:ascii="Times New Roman" w:hAnsi="Times New Roman" w:cs="Times New Roman"/>
        </w:rPr>
        <w:t>uM</w:t>
      </w:r>
      <w:proofErr w:type="spellEnd"/>
      <w:r w:rsidRPr="008B2491">
        <w:rPr>
          <w:rFonts w:ascii="Times New Roman" w:hAnsi="Times New Roman" w:cs="Times New Roman"/>
        </w:rPr>
        <w:t xml:space="preserve"> (1x) </w:t>
      </w:r>
      <w:proofErr w:type="spellStart"/>
      <w:r w:rsidRPr="008B2491">
        <w:rPr>
          <w:rFonts w:ascii="Times New Roman" w:hAnsi="Times New Roman" w:cs="Times New Roman"/>
        </w:rPr>
        <w:t>fluorescein</w:t>
      </w:r>
      <w:proofErr w:type="spellEnd"/>
      <w:r w:rsidRPr="008B2491">
        <w:rPr>
          <w:rFonts w:ascii="Times New Roman" w:hAnsi="Times New Roman" w:cs="Times New Roman"/>
        </w:rPr>
        <w:t xml:space="preserve"> solution</w:t>
      </w:r>
    </w:p>
    <w:p w:rsidR="00E77608" w:rsidRPr="008B2491" w:rsidRDefault="00E77608" w:rsidP="00E77608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hAnsi="Times New Roman" w:cs="Times New Roman"/>
        </w:rPr>
      </w:pPr>
      <w:r w:rsidRPr="008B2491">
        <w:rPr>
          <w:rFonts w:ascii="Times New Roman" w:hAnsi="Times New Roman" w:cs="Times New Roman"/>
        </w:rPr>
        <w:t xml:space="preserve">Serial dilutions of </w:t>
      </w:r>
      <w:proofErr w:type="spellStart"/>
      <w:r w:rsidRPr="008B2491">
        <w:rPr>
          <w:rFonts w:ascii="Times New Roman" w:hAnsi="Times New Roman" w:cs="Times New Roman"/>
        </w:rPr>
        <w:t>fluorescein</w:t>
      </w:r>
      <w:proofErr w:type="spellEnd"/>
      <w:r w:rsidRPr="008B2491">
        <w:rPr>
          <w:rFonts w:ascii="Times New Roman" w:hAnsi="Times New Roman" w:cs="Times New Roman"/>
        </w:rPr>
        <w:t>: </w:t>
      </w:r>
      <w:r w:rsidRPr="008B2491">
        <w:rPr>
          <w:rFonts w:ascii="Times New Roman" w:hAnsi="Times New Roman" w:cs="Times New Roman"/>
        </w:rPr>
        <w:br/>
      </w:r>
    </w:p>
    <w:p w:rsidR="00E77608" w:rsidRPr="008B2491" w:rsidRDefault="00E77608" w:rsidP="00E77608">
      <w:pPr>
        <w:numPr>
          <w:ilvl w:val="1"/>
          <w:numId w:val="4"/>
        </w:numPr>
        <w:shd w:val="clear" w:color="auto" w:fill="FFFFFF"/>
        <w:spacing w:before="100" w:beforeAutospacing="1" w:after="24" w:line="360" w:lineRule="atLeast"/>
        <w:ind w:left="1536"/>
        <w:rPr>
          <w:rFonts w:ascii="Times New Roman" w:hAnsi="Times New Roman" w:cs="Times New Roman"/>
        </w:rPr>
      </w:pPr>
      <w:r w:rsidRPr="008B2491">
        <w:rPr>
          <w:rFonts w:ascii="Times New Roman" w:hAnsi="Times New Roman" w:cs="Times New Roman"/>
        </w:rPr>
        <w:t xml:space="preserve">100 </w:t>
      </w:r>
      <w:proofErr w:type="spellStart"/>
      <w:r w:rsidRPr="008B2491">
        <w:rPr>
          <w:rFonts w:ascii="Times New Roman" w:hAnsi="Times New Roman" w:cs="Times New Roman"/>
        </w:rPr>
        <w:t>uL</w:t>
      </w:r>
      <w:proofErr w:type="spellEnd"/>
      <w:r w:rsidRPr="008B2491">
        <w:rPr>
          <w:rFonts w:ascii="Times New Roman" w:hAnsi="Times New Roman" w:cs="Times New Roman"/>
        </w:rPr>
        <w:t xml:space="preserve"> of PBS added into wells A2, B2, C2, D2... A12, B12</w:t>
      </w:r>
    </w:p>
    <w:p w:rsidR="00E77608" w:rsidRPr="008B2491" w:rsidRDefault="00E77608" w:rsidP="00E77608">
      <w:pPr>
        <w:numPr>
          <w:ilvl w:val="1"/>
          <w:numId w:val="4"/>
        </w:numPr>
        <w:shd w:val="clear" w:color="auto" w:fill="FFFFFF"/>
        <w:spacing w:before="100" w:beforeAutospacing="1" w:after="24" w:line="360" w:lineRule="atLeast"/>
        <w:ind w:left="1536"/>
        <w:rPr>
          <w:rFonts w:ascii="Times New Roman" w:hAnsi="Times New Roman" w:cs="Times New Roman"/>
        </w:rPr>
      </w:pPr>
      <w:r w:rsidRPr="008B2491">
        <w:rPr>
          <w:rFonts w:ascii="Times New Roman" w:hAnsi="Times New Roman" w:cs="Times New Roman"/>
        </w:rPr>
        <w:t xml:space="preserve">200 </w:t>
      </w:r>
      <w:proofErr w:type="spellStart"/>
      <w:r w:rsidRPr="008B2491">
        <w:rPr>
          <w:rFonts w:ascii="Times New Roman" w:hAnsi="Times New Roman" w:cs="Times New Roman"/>
        </w:rPr>
        <w:t>uL</w:t>
      </w:r>
      <w:proofErr w:type="spellEnd"/>
      <w:r w:rsidRPr="008B2491">
        <w:rPr>
          <w:rFonts w:ascii="Times New Roman" w:hAnsi="Times New Roman" w:cs="Times New Roman"/>
        </w:rPr>
        <w:t xml:space="preserve"> of </w:t>
      </w:r>
      <w:proofErr w:type="spellStart"/>
      <w:r w:rsidRPr="008B2491">
        <w:rPr>
          <w:rFonts w:ascii="Times New Roman" w:hAnsi="Times New Roman" w:cs="Times New Roman"/>
        </w:rPr>
        <w:t>fluorescein</w:t>
      </w:r>
      <w:proofErr w:type="spellEnd"/>
      <w:r w:rsidRPr="008B2491">
        <w:rPr>
          <w:rFonts w:ascii="Times New Roman" w:hAnsi="Times New Roman" w:cs="Times New Roman"/>
        </w:rPr>
        <w:t xml:space="preserve"> 1x stock solution added to A1, B1, C1, D1</w:t>
      </w:r>
    </w:p>
    <w:p w:rsidR="00E77608" w:rsidRPr="008B2491" w:rsidRDefault="00E77608" w:rsidP="00E77608">
      <w:pPr>
        <w:numPr>
          <w:ilvl w:val="1"/>
          <w:numId w:val="4"/>
        </w:numPr>
        <w:shd w:val="clear" w:color="auto" w:fill="FFFFFF"/>
        <w:spacing w:before="100" w:beforeAutospacing="1" w:after="24" w:line="360" w:lineRule="atLeast"/>
        <w:ind w:left="1536"/>
        <w:rPr>
          <w:rFonts w:ascii="Times New Roman" w:hAnsi="Times New Roman" w:cs="Times New Roman"/>
        </w:rPr>
      </w:pPr>
      <w:r w:rsidRPr="008B2491">
        <w:rPr>
          <w:rFonts w:ascii="Times New Roman" w:hAnsi="Times New Roman" w:cs="Times New Roman"/>
        </w:rPr>
        <w:t xml:space="preserve">100 </w:t>
      </w:r>
      <w:proofErr w:type="spellStart"/>
      <w:r w:rsidRPr="008B2491">
        <w:rPr>
          <w:rFonts w:ascii="Times New Roman" w:hAnsi="Times New Roman" w:cs="Times New Roman"/>
        </w:rPr>
        <w:t>uL</w:t>
      </w:r>
      <w:proofErr w:type="spellEnd"/>
      <w:r w:rsidRPr="008B2491">
        <w:rPr>
          <w:rFonts w:ascii="Times New Roman" w:hAnsi="Times New Roman" w:cs="Times New Roman"/>
        </w:rPr>
        <w:t xml:space="preserve"> </w:t>
      </w:r>
      <w:proofErr w:type="spellStart"/>
      <w:r w:rsidRPr="008B2491">
        <w:rPr>
          <w:rFonts w:ascii="Times New Roman" w:hAnsi="Times New Roman" w:cs="Times New Roman"/>
        </w:rPr>
        <w:t>fluorescein</w:t>
      </w:r>
      <w:proofErr w:type="spellEnd"/>
      <w:r w:rsidRPr="008B2491">
        <w:rPr>
          <w:rFonts w:ascii="Times New Roman" w:hAnsi="Times New Roman" w:cs="Times New Roman"/>
        </w:rPr>
        <w:t xml:space="preserve"> stock solution transferred from A1 into A2</w:t>
      </w:r>
    </w:p>
    <w:p w:rsidR="00E77608" w:rsidRPr="008B2491" w:rsidRDefault="00E77608" w:rsidP="00E77608">
      <w:pPr>
        <w:numPr>
          <w:ilvl w:val="1"/>
          <w:numId w:val="4"/>
        </w:numPr>
        <w:shd w:val="clear" w:color="auto" w:fill="FFFFFF"/>
        <w:spacing w:before="100" w:beforeAutospacing="1" w:after="24" w:line="360" w:lineRule="atLeast"/>
        <w:ind w:left="1536"/>
        <w:rPr>
          <w:rFonts w:ascii="Times New Roman" w:hAnsi="Times New Roman" w:cs="Times New Roman"/>
        </w:rPr>
      </w:pPr>
      <w:r w:rsidRPr="008B2491">
        <w:rPr>
          <w:rFonts w:ascii="Times New Roman" w:hAnsi="Times New Roman" w:cs="Times New Roman"/>
        </w:rPr>
        <w:t xml:space="preserve">A2 mixed by </w:t>
      </w:r>
      <w:proofErr w:type="spellStart"/>
      <w:r w:rsidRPr="008B2491">
        <w:rPr>
          <w:rFonts w:ascii="Times New Roman" w:hAnsi="Times New Roman" w:cs="Times New Roman"/>
        </w:rPr>
        <w:t>pipetting</w:t>
      </w:r>
      <w:proofErr w:type="spellEnd"/>
      <w:r w:rsidRPr="008B2491">
        <w:rPr>
          <w:rFonts w:ascii="Times New Roman" w:hAnsi="Times New Roman" w:cs="Times New Roman"/>
        </w:rPr>
        <w:t xml:space="preserve"> up and down, then 100 </w:t>
      </w:r>
      <w:proofErr w:type="spellStart"/>
      <w:r w:rsidRPr="008B2491">
        <w:rPr>
          <w:rFonts w:ascii="Times New Roman" w:hAnsi="Times New Roman" w:cs="Times New Roman"/>
        </w:rPr>
        <w:t>uL</w:t>
      </w:r>
      <w:proofErr w:type="spellEnd"/>
      <w:r w:rsidRPr="008B2491">
        <w:rPr>
          <w:rFonts w:ascii="Times New Roman" w:hAnsi="Times New Roman" w:cs="Times New Roman"/>
        </w:rPr>
        <w:t xml:space="preserve"> transferred to A3</w:t>
      </w:r>
    </w:p>
    <w:p w:rsidR="00E77608" w:rsidRPr="008B2491" w:rsidRDefault="00E77608" w:rsidP="00E77608">
      <w:pPr>
        <w:numPr>
          <w:ilvl w:val="1"/>
          <w:numId w:val="4"/>
        </w:numPr>
        <w:shd w:val="clear" w:color="auto" w:fill="FFFFFF"/>
        <w:spacing w:before="100" w:beforeAutospacing="1" w:after="24" w:line="360" w:lineRule="atLeast"/>
        <w:ind w:left="1536"/>
        <w:rPr>
          <w:rFonts w:ascii="Times New Roman" w:hAnsi="Times New Roman" w:cs="Times New Roman"/>
        </w:rPr>
      </w:pPr>
      <w:r w:rsidRPr="008B2491">
        <w:rPr>
          <w:rFonts w:ascii="Times New Roman" w:hAnsi="Times New Roman" w:cs="Times New Roman"/>
        </w:rPr>
        <w:t xml:space="preserve">A3 mixed by </w:t>
      </w:r>
      <w:proofErr w:type="spellStart"/>
      <w:r w:rsidRPr="008B2491">
        <w:rPr>
          <w:rFonts w:ascii="Times New Roman" w:hAnsi="Times New Roman" w:cs="Times New Roman"/>
        </w:rPr>
        <w:t>pipetting</w:t>
      </w:r>
      <w:proofErr w:type="spellEnd"/>
      <w:r w:rsidRPr="008B2491">
        <w:rPr>
          <w:rFonts w:ascii="Times New Roman" w:hAnsi="Times New Roman" w:cs="Times New Roman"/>
        </w:rPr>
        <w:t xml:space="preserve"> up and down, then 100 </w:t>
      </w:r>
      <w:proofErr w:type="spellStart"/>
      <w:r w:rsidRPr="008B2491">
        <w:rPr>
          <w:rFonts w:ascii="Times New Roman" w:hAnsi="Times New Roman" w:cs="Times New Roman"/>
        </w:rPr>
        <w:t>uL</w:t>
      </w:r>
      <w:proofErr w:type="spellEnd"/>
      <w:r w:rsidRPr="008B2491">
        <w:rPr>
          <w:rFonts w:ascii="Times New Roman" w:hAnsi="Times New Roman" w:cs="Times New Roman"/>
        </w:rPr>
        <w:t xml:space="preserve"> transferred to A4</w:t>
      </w:r>
    </w:p>
    <w:p w:rsidR="00E77608" w:rsidRPr="008B2491" w:rsidRDefault="00E77608" w:rsidP="00E77608">
      <w:pPr>
        <w:numPr>
          <w:ilvl w:val="1"/>
          <w:numId w:val="4"/>
        </w:numPr>
        <w:shd w:val="clear" w:color="auto" w:fill="FFFFFF"/>
        <w:spacing w:before="100" w:beforeAutospacing="1" w:after="24" w:line="360" w:lineRule="atLeast"/>
        <w:ind w:left="1536"/>
        <w:rPr>
          <w:rFonts w:ascii="Times New Roman" w:hAnsi="Times New Roman" w:cs="Times New Roman"/>
        </w:rPr>
      </w:pPr>
      <w:r w:rsidRPr="008B2491">
        <w:rPr>
          <w:rFonts w:ascii="Times New Roman" w:hAnsi="Times New Roman" w:cs="Times New Roman"/>
        </w:rPr>
        <w:t xml:space="preserve">A4 mixed by </w:t>
      </w:r>
      <w:proofErr w:type="spellStart"/>
      <w:r w:rsidRPr="008B2491">
        <w:rPr>
          <w:rFonts w:ascii="Times New Roman" w:hAnsi="Times New Roman" w:cs="Times New Roman"/>
        </w:rPr>
        <w:t>pipetting</w:t>
      </w:r>
      <w:proofErr w:type="spellEnd"/>
      <w:r w:rsidRPr="008B2491">
        <w:rPr>
          <w:rFonts w:ascii="Times New Roman" w:hAnsi="Times New Roman" w:cs="Times New Roman"/>
        </w:rPr>
        <w:t xml:space="preserve"> up and down, then 100 </w:t>
      </w:r>
      <w:proofErr w:type="spellStart"/>
      <w:r w:rsidRPr="008B2491">
        <w:rPr>
          <w:rFonts w:ascii="Times New Roman" w:hAnsi="Times New Roman" w:cs="Times New Roman"/>
        </w:rPr>
        <w:t>uL</w:t>
      </w:r>
      <w:proofErr w:type="spellEnd"/>
      <w:r w:rsidRPr="008B2491">
        <w:rPr>
          <w:rFonts w:ascii="Times New Roman" w:hAnsi="Times New Roman" w:cs="Times New Roman"/>
        </w:rPr>
        <w:t xml:space="preserve"> transferred to A5</w:t>
      </w:r>
    </w:p>
    <w:p w:rsidR="00E77608" w:rsidRPr="008B2491" w:rsidRDefault="00E77608" w:rsidP="00E77608">
      <w:pPr>
        <w:numPr>
          <w:ilvl w:val="1"/>
          <w:numId w:val="4"/>
        </w:numPr>
        <w:shd w:val="clear" w:color="auto" w:fill="FFFFFF"/>
        <w:spacing w:before="100" w:beforeAutospacing="1" w:after="24" w:line="360" w:lineRule="atLeast"/>
        <w:ind w:left="1536"/>
        <w:rPr>
          <w:rFonts w:ascii="Times New Roman" w:hAnsi="Times New Roman" w:cs="Times New Roman"/>
        </w:rPr>
      </w:pPr>
      <w:r w:rsidRPr="008B2491">
        <w:rPr>
          <w:rFonts w:ascii="Times New Roman" w:hAnsi="Times New Roman" w:cs="Times New Roman"/>
        </w:rPr>
        <w:t xml:space="preserve">A5 mixed by </w:t>
      </w:r>
      <w:proofErr w:type="spellStart"/>
      <w:r w:rsidRPr="008B2491">
        <w:rPr>
          <w:rFonts w:ascii="Times New Roman" w:hAnsi="Times New Roman" w:cs="Times New Roman"/>
        </w:rPr>
        <w:t>pipetting</w:t>
      </w:r>
      <w:proofErr w:type="spellEnd"/>
      <w:r w:rsidRPr="008B2491">
        <w:rPr>
          <w:rFonts w:ascii="Times New Roman" w:hAnsi="Times New Roman" w:cs="Times New Roman"/>
        </w:rPr>
        <w:t xml:space="preserve"> up and down, then 100 </w:t>
      </w:r>
      <w:proofErr w:type="spellStart"/>
      <w:r w:rsidRPr="008B2491">
        <w:rPr>
          <w:rFonts w:ascii="Times New Roman" w:hAnsi="Times New Roman" w:cs="Times New Roman"/>
        </w:rPr>
        <w:t>uL</w:t>
      </w:r>
      <w:proofErr w:type="spellEnd"/>
      <w:r w:rsidRPr="008B2491">
        <w:rPr>
          <w:rFonts w:ascii="Times New Roman" w:hAnsi="Times New Roman" w:cs="Times New Roman"/>
        </w:rPr>
        <w:t xml:space="preserve"> transferred to A6</w:t>
      </w:r>
    </w:p>
    <w:p w:rsidR="00E77608" w:rsidRPr="008B2491" w:rsidRDefault="00E77608" w:rsidP="00E77608">
      <w:pPr>
        <w:numPr>
          <w:ilvl w:val="1"/>
          <w:numId w:val="4"/>
        </w:numPr>
        <w:shd w:val="clear" w:color="auto" w:fill="FFFFFF"/>
        <w:spacing w:before="100" w:beforeAutospacing="1" w:after="24" w:line="360" w:lineRule="atLeast"/>
        <w:ind w:left="1536"/>
        <w:rPr>
          <w:rFonts w:ascii="Times New Roman" w:hAnsi="Times New Roman" w:cs="Times New Roman"/>
        </w:rPr>
      </w:pPr>
      <w:r w:rsidRPr="008B2491">
        <w:rPr>
          <w:rFonts w:ascii="Times New Roman" w:hAnsi="Times New Roman" w:cs="Times New Roman"/>
        </w:rPr>
        <w:t xml:space="preserve">A6 mixed by </w:t>
      </w:r>
      <w:proofErr w:type="spellStart"/>
      <w:r w:rsidRPr="008B2491">
        <w:rPr>
          <w:rFonts w:ascii="Times New Roman" w:hAnsi="Times New Roman" w:cs="Times New Roman"/>
        </w:rPr>
        <w:t>pipetting</w:t>
      </w:r>
      <w:proofErr w:type="spellEnd"/>
      <w:r w:rsidRPr="008B2491">
        <w:rPr>
          <w:rFonts w:ascii="Times New Roman" w:hAnsi="Times New Roman" w:cs="Times New Roman"/>
        </w:rPr>
        <w:t xml:space="preserve"> up and down, then 100 </w:t>
      </w:r>
      <w:proofErr w:type="spellStart"/>
      <w:r w:rsidRPr="008B2491">
        <w:rPr>
          <w:rFonts w:ascii="Times New Roman" w:hAnsi="Times New Roman" w:cs="Times New Roman"/>
        </w:rPr>
        <w:t>uL</w:t>
      </w:r>
      <w:proofErr w:type="spellEnd"/>
      <w:r w:rsidRPr="008B2491">
        <w:rPr>
          <w:rFonts w:ascii="Times New Roman" w:hAnsi="Times New Roman" w:cs="Times New Roman"/>
        </w:rPr>
        <w:t xml:space="preserve"> transferred to A7</w:t>
      </w:r>
    </w:p>
    <w:p w:rsidR="00E77608" w:rsidRPr="008B2491" w:rsidRDefault="00E77608" w:rsidP="00E77608">
      <w:pPr>
        <w:numPr>
          <w:ilvl w:val="1"/>
          <w:numId w:val="4"/>
        </w:numPr>
        <w:shd w:val="clear" w:color="auto" w:fill="FFFFFF"/>
        <w:spacing w:before="100" w:beforeAutospacing="1" w:after="24" w:line="360" w:lineRule="atLeast"/>
        <w:ind w:left="1536"/>
        <w:rPr>
          <w:rFonts w:ascii="Times New Roman" w:hAnsi="Times New Roman" w:cs="Times New Roman"/>
        </w:rPr>
      </w:pPr>
      <w:r w:rsidRPr="008B2491">
        <w:rPr>
          <w:rFonts w:ascii="Times New Roman" w:hAnsi="Times New Roman" w:cs="Times New Roman"/>
        </w:rPr>
        <w:t xml:space="preserve">A8 mixed by </w:t>
      </w:r>
      <w:proofErr w:type="spellStart"/>
      <w:r w:rsidRPr="008B2491">
        <w:rPr>
          <w:rFonts w:ascii="Times New Roman" w:hAnsi="Times New Roman" w:cs="Times New Roman"/>
        </w:rPr>
        <w:t>pipetting</w:t>
      </w:r>
      <w:proofErr w:type="spellEnd"/>
      <w:r w:rsidRPr="008B2491">
        <w:rPr>
          <w:rFonts w:ascii="Times New Roman" w:hAnsi="Times New Roman" w:cs="Times New Roman"/>
        </w:rPr>
        <w:t xml:space="preserve"> up and down, then 100 </w:t>
      </w:r>
      <w:proofErr w:type="spellStart"/>
      <w:r w:rsidRPr="008B2491">
        <w:rPr>
          <w:rFonts w:ascii="Times New Roman" w:hAnsi="Times New Roman" w:cs="Times New Roman"/>
        </w:rPr>
        <w:t>uL</w:t>
      </w:r>
      <w:proofErr w:type="spellEnd"/>
      <w:r w:rsidRPr="008B2491">
        <w:rPr>
          <w:rFonts w:ascii="Times New Roman" w:hAnsi="Times New Roman" w:cs="Times New Roman"/>
        </w:rPr>
        <w:t xml:space="preserve"> transferred to A9</w:t>
      </w:r>
    </w:p>
    <w:p w:rsidR="00E77608" w:rsidRPr="008B2491" w:rsidRDefault="00E77608" w:rsidP="00E77608">
      <w:pPr>
        <w:numPr>
          <w:ilvl w:val="1"/>
          <w:numId w:val="4"/>
        </w:numPr>
        <w:shd w:val="clear" w:color="auto" w:fill="FFFFFF"/>
        <w:spacing w:before="100" w:beforeAutospacing="1" w:after="24" w:line="360" w:lineRule="atLeast"/>
        <w:ind w:left="1536"/>
        <w:rPr>
          <w:rFonts w:ascii="Times New Roman" w:hAnsi="Times New Roman" w:cs="Times New Roman"/>
        </w:rPr>
      </w:pPr>
      <w:r w:rsidRPr="008B2491">
        <w:rPr>
          <w:rFonts w:ascii="Times New Roman" w:hAnsi="Times New Roman" w:cs="Times New Roman"/>
        </w:rPr>
        <w:t xml:space="preserve">A9 mixed by </w:t>
      </w:r>
      <w:proofErr w:type="spellStart"/>
      <w:r w:rsidRPr="008B2491">
        <w:rPr>
          <w:rFonts w:ascii="Times New Roman" w:hAnsi="Times New Roman" w:cs="Times New Roman"/>
        </w:rPr>
        <w:t>pipetting</w:t>
      </w:r>
      <w:proofErr w:type="spellEnd"/>
      <w:r w:rsidRPr="008B2491">
        <w:rPr>
          <w:rFonts w:ascii="Times New Roman" w:hAnsi="Times New Roman" w:cs="Times New Roman"/>
        </w:rPr>
        <w:t xml:space="preserve"> up and down, then 100 </w:t>
      </w:r>
      <w:proofErr w:type="spellStart"/>
      <w:r w:rsidRPr="008B2491">
        <w:rPr>
          <w:rFonts w:ascii="Times New Roman" w:hAnsi="Times New Roman" w:cs="Times New Roman"/>
        </w:rPr>
        <w:t>uL</w:t>
      </w:r>
      <w:proofErr w:type="spellEnd"/>
      <w:r w:rsidRPr="008B2491">
        <w:rPr>
          <w:rFonts w:ascii="Times New Roman" w:hAnsi="Times New Roman" w:cs="Times New Roman"/>
        </w:rPr>
        <w:t xml:space="preserve"> transferred to A10</w:t>
      </w:r>
    </w:p>
    <w:p w:rsidR="00E77608" w:rsidRPr="008B2491" w:rsidRDefault="00E77608" w:rsidP="00E77608">
      <w:pPr>
        <w:numPr>
          <w:ilvl w:val="1"/>
          <w:numId w:val="4"/>
        </w:numPr>
        <w:shd w:val="clear" w:color="auto" w:fill="FFFFFF"/>
        <w:spacing w:before="100" w:beforeAutospacing="1" w:after="24" w:line="360" w:lineRule="atLeast"/>
        <w:ind w:left="1536"/>
        <w:rPr>
          <w:rFonts w:ascii="Times New Roman" w:hAnsi="Times New Roman" w:cs="Times New Roman"/>
        </w:rPr>
      </w:pPr>
      <w:r w:rsidRPr="008B2491">
        <w:rPr>
          <w:rFonts w:ascii="Times New Roman" w:hAnsi="Times New Roman" w:cs="Times New Roman"/>
        </w:rPr>
        <w:t xml:space="preserve">A10 mixed by </w:t>
      </w:r>
      <w:proofErr w:type="spellStart"/>
      <w:r w:rsidRPr="008B2491">
        <w:rPr>
          <w:rFonts w:ascii="Times New Roman" w:hAnsi="Times New Roman" w:cs="Times New Roman"/>
        </w:rPr>
        <w:t>pipetting</w:t>
      </w:r>
      <w:proofErr w:type="spellEnd"/>
      <w:r w:rsidRPr="008B2491">
        <w:rPr>
          <w:rFonts w:ascii="Times New Roman" w:hAnsi="Times New Roman" w:cs="Times New Roman"/>
        </w:rPr>
        <w:t xml:space="preserve"> up and down, then 100 </w:t>
      </w:r>
      <w:proofErr w:type="spellStart"/>
      <w:r w:rsidRPr="008B2491">
        <w:rPr>
          <w:rFonts w:ascii="Times New Roman" w:hAnsi="Times New Roman" w:cs="Times New Roman"/>
        </w:rPr>
        <w:t>uL</w:t>
      </w:r>
      <w:proofErr w:type="spellEnd"/>
      <w:r w:rsidRPr="008B2491">
        <w:rPr>
          <w:rFonts w:ascii="Times New Roman" w:hAnsi="Times New Roman" w:cs="Times New Roman"/>
        </w:rPr>
        <w:t xml:space="preserve"> transferred to A11</w:t>
      </w:r>
    </w:p>
    <w:p w:rsidR="00E77608" w:rsidRPr="008B2491" w:rsidRDefault="00E77608" w:rsidP="00E77608">
      <w:pPr>
        <w:numPr>
          <w:ilvl w:val="1"/>
          <w:numId w:val="4"/>
        </w:numPr>
        <w:shd w:val="clear" w:color="auto" w:fill="FFFFFF"/>
        <w:spacing w:before="100" w:beforeAutospacing="1" w:after="24" w:line="360" w:lineRule="atLeast"/>
        <w:ind w:left="1536"/>
        <w:rPr>
          <w:rFonts w:ascii="Times New Roman" w:hAnsi="Times New Roman" w:cs="Times New Roman"/>
        </w:rPr>
      </w:pPr>
      <w:r w:rsidRPr="008B2491">
        <w:rPr>
          <w:rFonts w:ascii="Times New Roman" w:hAnsi="Times New Roman" w:cs="Times New Roman"/>
        </w:rPr>
        <w:t xml:space="preserve">A11 mixed by </w:t>
      </w:r>
      <w:proofErr w:type="spellStart"/>
      <w:r w:rsidRPr="008B2491">
        <w:rPr>
          <w:rFonts w:ascii="Times New Roman" w:hAnsi="Times New Roman" w:cs="Times New Roman"/>
        </w:rPr>
        <w:t>pipetting</w:t>
      </w:r>
      <w:proofErr w:type="spellEnd"/>
      <w:r w:rsidRPr="008B2491">
        <w:rPr>
          <w:rFonts w:ascii="Times New Roman" w:hAnsi="Times New Roman" w:cs="Times New Roman"/>
        </w:rPr>
        <w:t xml:space="preserve"> up and down, then 100 </w:t>
      </w:r>
      <w:proofErr w:type="spellStart"/>
      <w:r w:rsidRPr="008B2491">
        <w:rPr>
          <w:rFonts w:ascii="Times New Roman" w:hAnsi="Times New Roman" w:cs="Times New Roman"/>
        </w:rPr>
        <w:t>uL</w:t>
      </w:r>
      <w:proofErr w:type="spellEnd"/>
      <w:r w:rsidRPr="008B2491">
        <w:rPr>
          <w:rFonts w:ascii="Times New Roman" w:hAnsi="Times New Roman" w:cs="Times New Roman"/>
        </w:rPr>
        <w:t xml:space="preserve"> transferred to liquid waste</w:t>
      </w:r>
    </w:p>
    <w:p w:rsidR="00E77608" w:rsidRPr="008B2491" w:rsidRDefault="00E77608" w:rsidP="00E77608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hAnsi="Times New Roman" w:cs="Times New Roman"/>
        </w:rPr>
      </w:pPr>
      <w:r w:rsidRPr="008B2491">
        <w:rPr>
          <w:rFonts w:ascii="Times New Roman" w:hAnsi="Times New Roman" w:cs="Times New Roman"/>
        </w:rPr>
        <w:t>Step 4 repeated for rows B-D</w:t>
      </w:r>
    </w:p>
    <w:p w:rsidR="00E77608" w:rsidRPr="008B2491" w:rsidRDefault="00E77608" w:rsidP="00E77608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hAnsi="Times New Roman" w:cs="Times New Roman"/>
        </w:rPr>
      </w:pPr>
      <w:r w:rsidRPr="008B2491">
        <w:rPr>
          <w:rFonts w:ascii="Times New Roman" w:hAnsi="Times New Roman" w:cs="Times New Roman"/>
        </w:rPr>
        <w:t>Fluorescence for all samples measured using setup described above</w:t>
      </w:r>
    </w:p>
    <w:p w:rsidR="00E77608" w:rsidRPr="008B2491" w:rsidRDefault="00E77608" w:rsidP="00E77608">
      <w:pPr>
        <w:shd w:val="clear" w:color="auto" w:fill="FFFFFF"/>
        <w:spacing w:before="100" w:beforeAutospacing="1" w:after="24" w:line="360" w:lineRule="atLeast"/>
        <w:rPr>
          <w:rFonts w:ascii="Times New Roman" w:hAnsi="Times New Roman" w:cs="Times New Roman"/>
        </w:rPr>
      </w:pPr>
    </w:p>
    <w:p w:rsidR="00E77608" w:rsidRPr="008B2491" w:rsidRDefault="00E77608" w:rsidP="00E77608">
      <w:pPr>
        <w:shd w:val="clear" w:color="auto" w:fill="FFFFFF"/>
        <w:spacing w:before="100" w:beforeAutospacing="1" w:after="24" w:line="360" w:lineRule="atLeast"/>
        <w:rPr>
          <w:rFonts w:ascii="Times New Roman" w:hAnsi="Times New Roman" w:cs="Times New Roman"/>
          <w:b/>
          <w:sz w:val="28"/>
          <w:szCs w:val="28"/>
        </w:rPr>
      </w:pPr>
      <w:r w:rsidRPr="008B2491">
        <w:rPr>
          <w:rFonts w:ascii="Times New Roman" w:hAnsi="Times New Roman" w:cs="Times New Roman"/>
          <w:b/>
          <w:sz w:val="28"/>
          <w:szCs w:val="28"/>
        </w:rPr>
        <w:t>CELL MEASUREMENT PROTOCOL</w:t>
      </w:r>
    </w:p>
    <w:p w:rsidR="00E77608" w:rsidRPr="008B2491" w:rsidRDefault="00E77608" w:rsidP="00E77608">
      <w:pPr>
        <w:pStyle w:val="Heading5"/>
        <w:shd w:val="clear" w:color="auto" w:fill="FFFFFF"/>
        <w:spacing w:before="150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</w:p>
    <w:p w:rsidR="00E77608" w:rsidRPr="008B2491" w:rsidRDefault="00E77608" w:rsidP="00E77608">
      <w:pPr>
        <w:pStyle w:val="Heading5"/>
        <w:shd w:val="clear" w:color="auto" w:fill="FFFFFF"/>
        <w:spacing w:before="150"/>
        <w:rPr>
          <w:rFonts w:ascii="Times New Roman" w:hAnsi="Times New Roman" w:cs="Times New Roman"/>
          <w:color w:val="auto"/>
          <w:sz w:val="21"/>
          <w:szCs w:val="21"/>
        </w:rPr>
      </w:pPr>
      <w:r w:rsidRPr="008B2491">
        <w:rPr>
          <w:rFonts w:ascii="Times New Roman" w:hAnsi="Times New Roman" w:cs="Times New Roman"/>
          <w:b/>
          <w:bCs/>
          <w:color w:val="auto"/>
          <w:sz w:val="21"/>
          <w:szCs w:val="21"/>
        </w:rPr>
        <w:t>Materials</w:t>
      </w:r>
    </w:p>
    <w:p w:rsidR="00E77608" w:rsidRPr="008B2491" w:rsidRDefault="00E77608" w:rsidP="00E77608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hAnsi="Times New Roman" w:cs="Times New Roman"/>
          <w:sz w:val="24"/>
          <w:szCs w:val="24"/>
        </w:rPr>
      </w:pPr>
      <w:r w:rsidRPr="008B2491">
        <w:rPr>
          <w:rFonts w:ascii="Times New Roman" w:hAnsi="Times New Roman" w:cs="Times New Roman"/>
        </w:rPr>
        <w:t>Competent Cells (</w:t>
      </w:r>
      <w:r w:rsidRPr="008B2491">
        <w:rPr>
          <w:rFonts w:ascii="Times New Roman" w:hAnsi="Times New Roman" w:cs="Times New Roman"/>
          <w:i/>
          <w:iCs/>
        </w:rPr>
        <w:t>Escherichia coli</w:t>
      </w:r>
      <w:r w:rsidRPr="008B2491">
        <w:rPr>
          <w:rFonts w:ascii="Times New Roman" w:hAnsi="Times New Roman" w:cs="Times New Roman"/>
        </w:rPr>
        <w:t> strain DH5 alpha)</w:t>
      </w:r>
    </w:p>
    <w:p w:rsidR="00E77608" w:rsidRPr="008B2491" w:rsidRDefault="00E77608" w:rsidP="00E77608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hAnsi="Times New Roman" w:cs="Times New Roman"/>
        </w:rPr>
      </w:pPr>
      <w:r w:rsidRPr="008B2491">
        <w:rPr>
          <w:rFonts w:ascii="Times New Roman" w:hAnsi="Times New Roman" w:cs="Times New Roman"/>
        </w:rPr>
        <w:t>LB media</w:t>
      </w:r>
    </w:p>
    <w:p w:rsidR="00E77608" w:rsidRPr="008B2491" w:rsidRDefault="00E77608" w:rsidP="00E77608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hAnsi="Times New Roman" w:cs="Times New Roman"/>
        </w:rPr>
      </w:pPr>
      <w:proofErr w:type="spellStart"/>
      <w:r w:rsidRPr="008B2491">
        <w:rPr>
          <w:rFonts w:ascii="Times New Roman" w:hAnsi="Times New Roman" w:cs="Times New Roman"/>
        </w:rPr>
        <w:t>Chloramphenicol</w:t>
      </w:r>
      <w:proofErr w:type="spellEnd"/>
      <w:r w:rsidRPr="008B2491">
        <w:rPr>
          <w:rFonts w:ascii="Times New Roman" w:hAnsi="Times New Roman" w:cs="Times New Roman"/>
        </w:rPr>
        <w:t xml:space="preserve"> (stock concentration 25 mg/</w:t>
      </w:r>
      <w:proofErr w:type="spellStart"/>
      <w:r w:rsidRPr="008B2491">
        <w:rPr>
          <w:rFonts w:ascii="Times New Roman" w:hAnsi="Times New Roman" w:cs="Times New Roman"/>
        </w:rPr>
        <w:t>mL</w:t>
      </w:r>
      <w:proofErr w:type="spellEnd"/>
      <w:r w:rsidRPr="008B2491">
        <w:rPr>
          <w:rFonts w:ascii="Times New Roman" w:hAnsi="Times New Roman" w:cs="Times New Roman"/>
        </w:rPr>
        <w:t xml:space="preserve"> dissolved in </w:t>
      </w:r>
      <w:proofErr w:type="spellStart"/>
      <w:r w:rsidRPr="008B2491">
        <w:rPr>
          <w:rFonts w:ascii="Times New Roman" w:hAnsi="Times New Roman" w:cs="Times New Roman"/>
        </w:rPr>
        <w:t>EtOH</w:t>
      </w:r>
      <w:proofErr w:type="spellEnd"/>
      <w:r w:rsidRPr="008B2491">
        <w:rPr>
          <w:rFonts w:ascii="Times New Roman" w:hAnsi="Times New Roman" w:cs="Times New Roman"/>
        </w:rPr>
        <w:t xml:space="preserve">, working stock 25 </w:t>
      </w:r>
      <w:proofErr w:type="spellStart"/>
      <w:r w:rsidRPr="008B2491">
        <w:rPr>
          <w:rFonts w:ascii="Times New Roman" w:hAnsi="Times New Roman" w:cs="Times New Roman"/>
        </w:rPr>
        <w:t>ug</w:t>
      </w:r>
      <w:proofErr w:type="spellEnd"/>
      <w:r w:rsidRPr="008B2491">
        <w:rPr>
          <w:rFonts w:ascii="Times New Roman" w:hAnsi="Times New Roman" w:cs="Times New Roman"/>
        </w:rPr>
        <w:t>/</w:t>
      </w:r>
      <w:proofErr w:type="spellStart"/>
      <w:r w:rsidRPr="008B2491">
        <w:rPr>
          <w:rFonts w:ascii="Times New Roman" w:hAnsi="Times New Roman" w:cs="Times New Roman"/>
        </w:rPr>
        <w:t>mL</w:t>
      </w:r>
      <w:proofErr w:type="spellEnd"/>
      <w:r w:rsidRPr="008B2491">
        <w:rPr>
          <w:rFonts w:ascii="Times New Roman" w:hAnsi="Times New Roman" w:cs="Times New Roman"/>
        </w:rPr>
        <w:t>)</w:t>
      </w:r>
    </w:p>
    <w:p w:rsidR="00E77608" w:rsidRPr="008B2491" w:rsidRDefault="00E77608" w:rsidP="00E77608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hAnsi="Times New Roman" w:cs="Times New Roman"/>
        </w:rPr>
      </w:pPr>
      <w:r w:rsidRPr="008B2491">
        <w:rPr>
          <w:rFonts w:ascii="Times New Roman" w:hAnsi="Times New Roman" w:cs="Times New Roman"/>
        </w:rPr>
        <w:t xml:space="preserve">50 </w:t>
      </w:r>
      <w:proofErr w:type="spellStart"/>
      <w:r w:rsidRPr="008B2491">
        <w:rPr>
          <w:rFonts w:ascii="Times New Roman" w:hAnsi="Times New Roman" w:cs="Times New Roman"/>
        </w:rPr>
        <w:t>mL</w:t>
      </w:r>
      <w:proofErr w:type="spellEnd"/>
      <w:r w:rsidRPr="008B2491">
        <w:rPr>
          <w:rFonts w:ascii="Times New Roman" w:hAnsi="Times New Roman" w:cs="Times New Roman"/>
        </w:rPr>
        <w:t xml:space="preserve"> Falcon tubes covered in foil</w:t>
      </w:r>
    </w:p>
    <w:p w:rsidR="00E77608" w:rsidRPr="008B2491" w:rsidRDefault="00E77608" w:rsidP="00E77608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hAnsi="Times New Roman" w:cs="Times New Roman"/>
        </w:rPr>
      </w:pPr>
      <w:r w:rsidRPr="008B2491">
        <w:rPr>
          <w:rFonts w:ascii="Times New Roman" w:hAnsi="Times New Roman" w:cs="Times New Roman"/>
        </w:rPr>
        <w:t>Incubator at 37ºC</w:t>
      </w:r>
    </w:p>
    <w:p w:rsidR="00E77608" w:rsidRPr="008B2491" w:rsidRDefault="00E77608" w:rsidP="00E77608">
      <w:pPr>
        <w:numPr>
          <w:ilvl w:val="0"/>
          <w:numId w:val="5"/>
        </w:numPr>
        <w:shd w:val="clear" w:color="auto" w:fill="FFFFFF"/>
        <w:spacing w:before="100" w:beforeAutospacing="1" w:after="24" w:line="360" w:lineRule="atLeast"/>
        <w:ind w:left="384"/>
        <w:rPr>
          <w:rFonts w:ascii="Times New Roman" w:hAnsi="Times New Roman" w:cs="Times New Roman"/>
        </w:rPr>
      </w:pPr>
      <w:r w:rsidRPr="008B2491">
        <w:rPr>
          <w:rFonts w:ascii="Times New Roman" w:hAnsi="Times New Roman" w:cs="Times New Roman"/>
        </w:rPr>
        <w:t xml:space="preserve">Devices from </w:t>
      </w:r>
      <w:proofErr w:type="spellStart"/>
      <w:r w:rsidRPr="008B2491">
        <w:rPr>
          <w:rFonts w:ascii="Times New Roman" w:hAnsi="Times New Roman" w:cs="Times New Roman"/>
        </w:rPr>
        <w:t>InterLab</w:t>
      </w:r>
      <w:proofErr w:type="spellEnd"/>
      <w:r w:rsidRPr="008B2491">
        <w:rPr>
          <w:rFonts w:ascii="Times New Roman" w:hAnsi="Times New Roman" w:cs="Times New Roman"/>
        </w:rPr>
        <w:t xml:space="preserve"> Measurement Kit</w:t>
      </w:r>
    </w:p>
    <w:p w:rsidR="00E77608" w:rsidRPr="008B2491" w:rsidRDefault="00E77608" w:rsidP="00E77608">
      <w:pPr>
        <w:numPr>
          <w:ilvl w:val="1"/>
          <w:numId w:val="5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hAnsi="Times New Roman" w:cs="Times New Roman"/>
        </w:rPr>
      </w:pPr>
      <w:r w:rsidRPr="008B2491">
        <w:rPr>
          <w:rFonts w:ascii="Times New Roman" w:hAnsi="Times New Roman" w:cs="Times New Roman"/>
        </w:rPr>
        <w:t>Positive Control</w:t>
      </w:r>
    </w:p>
    <w:p w:rsidR="00E77608" w:rsidRPr="008B2491" w:rsidRDefault="00E77608" w:rsidP="00E77608">
      <w:pPr>
        <w:numPr>
          <w:ilvl w:val="1"/>
          <w:numId w:val="5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hAnsi="Times New Roman" w:cs="Times New Roman"/>
        </w:rPr>
      </w:pPr>
      <w:r w:rsidRPr="008B2491">
        <w:rPr>
          <w:rFonts w:ascii="Times New Roman" w:hAnsi="Times New Roman" w:cs="Times New Roman"/>
        </w:rPr>
        <w:t>Negative Control</w:t>
      </w:r>
    </w:p>
    <w:p w:rsidR="00E77608" w:rsidRPr="008B2491" w:rsidRDefault="00E77608" w:rsidP="00E77608">
      <w:pPr>
        <w:numPr>
          <w:ilvl w:val="1"/>
          <w:numId w:val="5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hAnsi="Times New Roman" w:cs="Times New Roman"/>
        </w:rPr>
      </w:pPr>
      <w:r w:rsidRPr="008B2491">
        <w:rPr>
          <w:rFonts w:ascii="Times New Roman" w:hAnsi="Times New Roman" w:cs="Times New Roman"/>
        </w:rPr>
        <w:t>Test Device 1: J23101 + I13504</w:t>
      </w:r>
    </w:p>
    <w:p w:rsidR="00E77608" w:rsidRPr="008B2491" w:rsidRDefault="00E77608" w:rsidP="00E77608">
      <w:pPr>
        <w:numPr>
          <w:ilvl w:val="1"/>
          <w:numId w:val="5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hAnsi="Times New Roman" w:cs="Times New Roman"/>
        </w:rPr>
      </w:pPr>
      <w:r w:rsidRPr="008B2491">
        <w:rPr>
          <w:rFonts w:ascii="Times New Roman" w:hAnsi="Times New Roman" w:cs="Times New Roman"/>
        </w:rPr>
        <w:t>Test Device 2: J23106 + I13504</w:t>
      </w:r>
    </w:p>
    <w:p w:rsidR="00E77608" w:rsidRPr="008B2491" w:rsidRDefault="00E77608" w:rsidP="00E77608">
      <w:pPr>
        <w:numPr>
          <w:ilvl w:val="1"/>
          <w:numId w:val="5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hAnsi="Times New Roman" w:cs="Times New Roman"/>
        </w:rPr>
      </w:pPr>
      <w:r w:rsidRPr="008B2491">
        <w:rPr>
          <w:rFonts w:ascii="Times New Roman" w:hAnsi="Times New Roman" w:cs="Times New Roman"/>
        </w:rPr>
        <w:t>Test Device 3: J23117 + I13504</w:t>
      </w:r>
    </w:p>
    <w:p w:rsidR="00E77608" w:rsidRPr="008B2491" w:rsidRDefault="00E77608" w:rsidP="00E77608">
      <w:pPr>
        <w:numPr>
          <w:ilvl w:val="1"/>
          <w:numId w:val="5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hAnsi="Times New Roman" w:cs="Times New Roman"/>
        </w:rPr>
      </w:pPr>
      <w:r w:rsidRPr="008B2491">
        <w:rPr>
          <w:rFonts w:ascii="Times New Roman" w:hAnsi="Times New Roman" w:cs="Times New Roman"/>
        </w:rPr>
        <w:t>Test Device 4: J23101.BCD2.E0040.B0015</w:t>
      </w:r>
    </w:p>
    <w:p w:rsidR="00E77608" w:rsidRPr="008B2491" w:rsidRDefault="00E77608" w:rsidP="00E77608">
      <w:pPr>
        <w:numPr>
          <w:ilvl w:val="1"/>
          <w:numId w:val="5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hAnsi="Times New Roman" w:cs="Times New Roman"/>
        </w:rPr>
      </w:pPr>
      <w:r w:rsidRPr="008B2491">
        <w:rPr>
          <w:rFonts w:ascii="Times New Roman" w:hAnsi="Times New Roman" w:cs="Times New Roman"/>
        </w:rPr>
        <w:t>Test Device 5: J23106.BCD2.E0040.B0015</w:t>
      </w:r>
    </w:p>
    <w:p w:rsidR="00E77608" w:rsidRPr="008B2491" w:rsidRDefault="00E77608" w:rsidP="00E77608">
      <w:pPr>
        <w:numPr>
          <w:ilvl w:val="1"/>
          <w:numId w:val="5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hAnsi="Times New Roman" w:cs="Times New Roman"/>
        </w:rPr>
      </w:pPr>
      <w:r w:rsidRPr="008B2491">
        <w:rPr>
          <w:rFonts w:ascii="Times New Roman" w:hAnsi="Times New Roman" w:cs="Times New Roman"/>
        </w:rPr>
        <w:t>Test Device 6: J23117.BCD2.E0040.B0015</w:t>
      </w:r>
    </w:p>
    <w:p w:rsidR="00E77608" w:rsidRPr="008B2491" w:rsidRDefault="00E77608" w:rsidP="00E77608">
      <w:pPr>
        <w:pStyle w:val="Heading5"/>
        <w:shd w:val="clear" w:color="auto" w:fill="FFFFFF"/>
        <w:spacing w:before="150"/>
        <w:rPr>
          <w:rFonts w:ascii="Times New Roman" w:hAnsi="Times New Roman" w:cs="Times New Roman"/>
          <w:color w:val="auto"/>
          <w:sz w:val="21"/>
          <w:szCs w:val="21"/>
        </w:rPr>
      </w:pPr>
      <w:r w:rsidRPr="008B2491">
        <w:rPr>
          <w:rFonts w:ascii="Times New Roman" w:hAnsi="Times New Roman" w:cs="Times New Roman"/>
          <w:b/>
          <w:bCs/>
          <w:color w:val="auto"/>
          <w:sz w:val="21"/>
          <w:szCs w:val="21"/>
        </w:rPr>
        <w:t>Methods</w:t>
      </w:r>
    </w:p>
    <w:p w:rsidR="00E77608" w:rsidRPr="008B2491" w:rsidRDefault="00E77608" w:rsidP="00E77608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hAnsi="Times New Roman" w:cs="Times New Roman"/>
          <w:sz w:val="24"/>
          <w:szCs w:val="24"/>
        </w:rPr>
      </w:pPr>
      <w:r w:rsidRPr="008B2491">
        <w:rPr>
          <w:rFonts w:ascii="Times New Roman" w:hAnsi="Times New Roman" w:cs="Times New Roman"/>
        </w:rPr>
        <w:t xml:space="preserve">Each of the plasmids listed above were located on Plate 7 of the distribution kit and </w:t>
      </w:r>
      <w:proofErr w:type="spellStart"/>
      <w:r w:rsidRPr="008B2491">
        <w:rPr>
          <w:rFonts w:ascii="Times New Roman" w:hAnsi="Times New Roman" w:cs="Times New Roman"/>
        </w:rPr>
        <w:t>resuspended</w:t>
      </w:r>
      <w:proofErr w:type="spellEnd"/>
      <w:r w:rsidRPr="008B2491">
        <w:rPr>
          <w:rFonts w:ascii="Times New Roman" w:hAnsi="Times New Roman" w:cs="Times New Roman"/>
        </w:rPr>
        <w:t xml:space="preserve"> in 10 </w:t>
      </w:r>
      <w:proofErr w:type="spellStart"/>
      <w:r w:rsidRPr="008B2491">
        <w:rPr>
          <w:rFonts w:ascii="Times New Roman" w:hAnsi="Times New Roman" w:cs="Times New Roman"/>
        </w:rPr>
        <w:t>uL</w:t>
      </w:r>
      <w:proofErr w:type="spellEnd"/>
      <w:r w:rsidRPr="008B2491">
        <w:rPr>
          <w:rFonts w:ascii="Times New Roman" w:hAnsi="Times New Roman" w:cs="Times New Roman"/>
        </w:rPr>
        <w:t xml:space="preserve"> of dH2O</w:t>
      </w:r>
    </w:p>
    <w:p w:rsidR="00E77608" w:rsidRPr="008B2491" w:rsidRDefault="00E77608" w:rsidP="00E77608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hAnsi="Times New Roman" w:cs="Times New Roman"/>
        </w:rPr>
      </w:pPr>
      <w:r w:rsidRPr="008B2491">
        <w:rPr>
          <w:rFonts w:ascii="Times New Roman" w:hAnsi="Times New Roman" w:cs="Times New Roman"/>
        </w:rPr>
        <w:t xml:space="preserve">Each device was transformed into 10 </w:t>
      </w:r>
      <w:proofErr w:type="spellStart"/>
      <w:r w:rsidRPr="008B2491">
        <w:rPr>
          <w:rFonts w:ascii="Times New Roman" w:hAnsi="Times New Roman" w:cs="Times New Roman"/>
        </w:rPr>
        <w:t>uL</w:t>
      </w:r>
      <w:proofErr w:type="spellEnd"/>
      <w:r w:rsidRPr="008B2491">
        <w:rPr>
          <w:rFonts w:ascii="Times New Roman" w:hAnsi="Times New Roman" w:cs="Times New Roman"/>
        </w:rPr>
        <w:t xml:space="preserve"> of competent cells (see here for the full transformation protocol)</w:t>
      </w:r>
    </w:p>
    <w:p w:rsidR="00E77608" w:rsidRPr="008B2491" w:rsidRDefault="00E77608" w:rsidP="00E77608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hAnsi="Times New Roman" w:cs="Times New Roman"/>
        </w:rPr>
      </w:pPr>
      <w:r w:rsidRPr="008B2491">
        <w:rPr>
          <w:rFonts w:ascii="Times New Roman" w:hAnsi="Times New Roman" w:cs="Times New Roman"/>
        </w:rPr>
        <w:t xml:space="preserve">Transformations were spot plated onto an agar plate with </w:t>
      </w:r>
      <w:proofErr w:type="spellStart"/>
      <w:r w:rsidRPr="008B2491">
        <w:rPr>
          <w:rFonts w:ascii="Times New Roman" w:hAnsi="Times New Roman" w:cs="Times New Roman"/>
        </w:rPr>
        <w:t>chloramphenicol</w:t>
      </w:r>
      <w:proofErr w:type="spellEnd"/>
      <w:r w:rsidRPr="008B2491">
        <w:rPr>
          <w:rFonts w:ascii="Times New Roman" w:hAnsi="Times New Roman" w:cs="Times New Roman"/>
        </w:rPr>
        <w:t xml:space="preserve"> and grown overnight(see here for the full spot plating protocol)</w:t>
      </w:r>
    </w:p>
    <w:p w:rsidR="00E77608" w:rsidRPr="008B2491" w:rsidRDefault="00E77608" w:rsidP="00E77608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hAnsi="Times New Roman" w:cs="Times New Roman"/>
        </w:rPr>
      </w:pPr>
      <w:r w:rsidRPr="008B2491">
        <w:rPr>
          <w:rFonts w:ascii="Times New Roman" w:hAnsi="Times New Roman" w:cs="Times New Roman"/>
        </w:rPr>
        <w:t xml:space="preserve">On Day 2, 2 colonies were picked from each plate and inoculated in 10 </w:t>
      </w:r>
      <w:proofErr w:type="spellStart"/>
      <w:r w:rsidRPr="008B2491">
        <w:rPr>
          <w:rFonts w:ascii="Times New Roman" w:hAnsi="Times New Roman" w:cs="Times New Roman"/>
        </w:rPr>
        <w:t>mL</w:t>
      </w:r>
      <w:proofErr w:type="spellEnd"/>
      <w:r w:rsidRPr="008B2491">
        <w:rPr>
          <w:rFonts w:ascii="Times New Roman" w:hAnsi="Times New Roman" w:cs="Times New Roman"/>
        </w:rPr>
        <w:t xml:space="preserve"> of LB medium + </w:t>
      </w:r>
      <w:proofErr w:type="spellStart"/>
      <w:r w:rsidRPr="008B2491">
        <w:rPr>
          <w:rFonts w:ascii="Times New Roman" w:hAnsi="Times New Roman" w:cs="Times New Roman"/>
        </w:rPr>
        <w:t>Chloramphenicol</w:t>
      </w:r>
      <w:proofErr w:type="spellEnd"/>
      <w:r w:rsidRPr="008B2491">
        <w:rPr>
          <w:rFonts w:ascii="Times New Roman" w:hAnsi="Times New Roman" w:cs="Times New Roman"/>
        </w:rPr>
        <w:t xml:space="preserve"> in 50 </w:t>
      </w:r>
      <w:proofErr w:type="spellStart"/>
      <w:r w:rsidRPr="008B2491">
        <w:rPr>
          <w:rFonts w:ascii="Times New Roman" w:hAnsi="Times New Roman" w:cs="Times New Roman"/>
        </w:rPr>
        <w:t>mL</w:t>
      </w:r>
      <w:proofErr w:type="spellEnd"/>
      <w:r w:rsidRPr="008B2491">
        <w:rPr>
          <w:rFonts w:ascii="Times New Roman" w:hAnsi="Times New Roman" w:cs="Times New Roman"/>
        </w:rPr>
        <w:t xml:space="preserve"> Falcon tubes covered with foil. These cultures were grown overnight in an incubator at 37ºC and 220 rpm.</w:t>
      </w:r>
    </w:p>
    <w:p w:rsidR="00E77608" w:rsidRPr="008B2491" w:rsidRDefault="00E77608" w:rsidP="00E77608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hAnsi="Times New Roman" w:cs="Times New Roman"/>
        </w:rPr>
      </w:pPr>
      <w:r w:rsidRPr="008B2491">
        <w:rPr>
          <w:rFonts w:ascii="Times New Roman" w:hAnsi="Times New Roman" w:cs="Times New Roman"/>
        </w:rPr>
        <w:t xml:space="preserve">On Day 3, 100 </w:t>
      </w:r>
      <w:proofErr w:type="spellStart"/>
      <w:r w:rsidRPr="008B2491">
        <w:rPr>
          <w:rFonts w:ascii="Times New Roman" w:hAnsi="Times New Roman" w:cs="Times New Roman"/>
        </w:rPr>
        <w:t>uL</w:t>
      </w:r>
      <w:proofErr w:type="spellEnd"/>
      <w:r w:rsidRPr="008B2491">
        <w:rPr>
          <w:rFonts w:ascii="Times New Roman" w:hAnsi="Times New Roman" w:cs="Times New Roman"/>
        </w:rPr>
        <w:t xml:space="preserve"> of each culture was </w:t>
      </w:r>
      <w:proofErr w:type="spellStart"/>
      <w:r w:rsidRPr="008B2491">
        <w:rPr>
          <w:rFonts w:ascii="Times New Roman" w:hAnsi="Times New Roman" w:cs="Times New Roman"/>
        </w:rPr>
        <w:t>pipetted</w:t>
      </w:r>
      <w:proofErr w:type="spellEnd"/>
      <w:r w:rsidRPr="008B2491">
        <w:rPr>
          <w:rFonts w:ascii="Times New Roman" w:hAnsi="Times New Roman" w:cs="Times New Roman"/>
        </w:rPr>
        <w:t xml:space="preserve"> into a 96 well plate for an OD600 reading, which was then used for the Dilution Calculations in the Excel sheet provided by iGEM</w:t>
      </w:r>
    </w:p>
    <w:p w:rsidR="00E77608" w:rsidRPr="008B2491" w:rsidRDefault="00E77608" w:rsidP="00E77608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hAnsi="Times New Roman" w:cs="Times New Roman"/>
        </w:rPr>
      </w:pPr>
      <w:r w:rsidRPr="008B2491">
        <w:rPr>
          <w:rFonts w:ascii="Times New Roman" w:hAnsi="Times New Roman" w:cs="Times New Roman"/>
        </w:rPr>
        <w:t xml:space="preserve">Each culture was diluted to a target OD of 0.02 following the preloading culture and media volumes calculated by the Dilution excel sheet (see OD Readings and Dilutions Calculations in the Results section below) in 12 </w:t>
      </w:r>
      <w:proofErr w:type="spellStart"/>
      <w:r w:rsidRPr="008B2491">
        <w:rPr>
          <w:rFonts w:ascii="Times New Roman" w:hAnsi="Times New Roman" w:cs="Times New Roman"/>
        </w:rPr>
        <w:t>mL</w:t>
      </w:r>
      <w:proofErr w:type="spellEnd"/>
      <w:r w:rsidRPr="008B2491">
        <w:rPr>
          <w:rFonts w:ascii="Times New Roman" w:hAnsi="Times New Roman" w:cs="Times New Roman"/>
        </w:rPr>
        <w:t xml:space="preserve"> of LB media + </w:t>
      </w:r>
      <w:proofErr w:type="spellStart"/>
      <w:r w:rsidRPr="008B2491">
        <w:rPr>
          <w:rFonts w:ascii="Times New Roman" w:hAnsi="Times New Roman" w:cs="Times New Roman"/>
        </w:rPr>
        <w:t>chloramphenicol</w:t>
      </w:r>
      <w:proofErr w:type="spellEnd"/>
      <w:r w:rsidRPr="008B2491">
        <w:rPr>
          <w:rFonts w:ascii="Times New Roman" w:hAnsi="Times New Roman" w:cs="Times New Roman"/>
        </w:rPr>
        <w:t xml:space="preserve"> in 50 </w:t>
      </w:r>
      <w:proofErr w:type="spellStart"/>
      <w:r w:rsidRPr="008B2491">
        <w:rPr>
          <w:rFonts w:ascii="Times New Roman" w:hAnsi="Times New Roman" w:cs="Times New Roman"/>
        </w:rPr>
        <w:t>mL</w:t>
      </w:r>
      <w:proofErr w:type="spellEnd"/>
      <w:r w:rsidRPr="008B2491">
        <w:rPr>
          <w:rFonts w:ascii="Times New Roman" w:hAnsi="Times New Roman" w:cs="Times New Roman"/>
        </w:rPr>
        <w:t xml:space="preserve"> falcon tubes wrapped in foil</w:t>
      </w:r>
    </w:p>
    <w:p w:rsidR="00E77608" w:rsidRPr="008B2491" w:rsidRDefault="00E77608" w:rsidP="00E77608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hAnsi="Times New Roman" w:cs="Times New Roman"/>
        </w:rPr>
      </w:pPr>
      <w:r w:rsidRPr="008B2491">
        <w:rPr>
          <w:rFonts w:ascii="Times New Roman" w:hAnsi="Times New Roman" w:cs="Times New Roman"/>
        </w:rPr>
        <w:t>Cultures were placed in incubator at 37ºC and 220 rpm</w:t>
      </w:r>
    </w:p>
    <w:p w:rsidR="00E77608" w:rsidRDefault="00E77608" w:rsidP="00E77608">
      <w:pPr>
        <w:numPr>
          <w:ilvl w:val="0"/>
          <w:numId w:val="6"/>
        </w:numPr>
        <w:shd w:val="clear" w:color="auto" w:fill="FFFFFF"/>
        <w:spacing w:before="100" w:beforeAutospacing="1" w:after="24" w:line="360" w:lineRule="atLeast"/>
        <w:ind w:left="768"/>
        <w:rPr>
          <w:rFonts w:ascii="Times New Roman" w:hAnsi="Times New Roman" w:cs="Times New Roman"/>
        </w:rPr>
      </w:pPr>
      <w:r w:rsidRPr="008B2491">
        <w:rPr>
          <w:rFonts w:ascii="Times New Roman" w:hAnsi="Times New Roman" w:cs="Times New Roman"/>
        </w:rPr>
        <w:lastRenderedPageBreak/>
        <w:t xml:space="preserve">4 replicates of 100 </w:t>
      </w:r>
      <w:proofErr w:type="spellStart"/>
      <w:r w:rsidRPr="008B2491">
        <w:rPr>
          <w:rFonts w:ascii="Times New Roman" w:hAnsi="Times New Roman" w:cs="Times New Roman"/>
        </w:rPr>
        <w:t>uL</w:t>
      </w:r>
      <w:proofErr w:type="spellEnd"/>
      <w:r w:rsidRPr="008B2491">
        <w:rPr>
          <w:rFonts w:ascii="Times New Roman" w:hAnsi="Times New Roman" w:cs="Times New Roman"/>
        </w:rPr>
        <w:t xml:space="preserve"> samples were taken from each culture at 0, 2, 4, and 6 hours of incubation and placed in a 96 well plate for OD and fluorescence measurements using the setup described above</w:t>
      </w:r>
    </w:p>
    <w:p w:rsidR="00C826B5" w:rsidRDefault="00C826B5"/>
    <w:sectPr w:rsidR="00C826B5" w:rsidSect="00C82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7DD5"/>
    <w:multiLevelType w:val="multilevel"/>
    <w:tmpl w:val="461A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D17251"/>
    <w:multiLevelType w:val="multilevel"/>
    <w:tmpl w:val="9AE0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82658C"/>
    <w:multiLevelType w:val="multilevel"/>
    <w:tmpl w:val="F37A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1806BB"/>
    <w:multiLevelType w:val="multilevel"/>
    <w:tmpl w:val="DF0C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C6FB6"/>
    <w:multiLevelType w:val="multilevel"/>
    <w:tmpl w:val="BE7C2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B26FCF"/>
    <w:multiLevelType w:val="multilevel"/>
    <w:tmpl w:val="6C880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14500"/>
    <w:multiLevelType w:val="multilevel"/>
    <w:tmpl w:val="9C48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04679"/>
    <w:multiLevelType w:val="multilevel"/>
    <w:tmpl w:val="A690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E77608"/>
    <w:rsid w:val="00C826B5"/>
    <w:rsid w:val="00E7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08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E77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76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76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760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E77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3224</Characters>
  <Application>Microsoft Office Word</Application>
  <DocSecurity>0</DocSecurity>
  <Lines>26</Lines>
  <Paragraphs>7</Paragraphs>
  <ScaleCrop>false</ScaleCrop>
  <Company>Tulsa Community College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Preethi Thunga</dc:creator>
  <cp:lastModifiedBy>Preethi Thunga</cp:lastModifiedBy>
  <cp:revision>1</cp:revision>
  <dcterms:created xsi:type="dcterms:W3CDTF">2017-10-25T11:42:00Z</dcterms:created>
  <dcterms:modified xsi:type="dcterms:W3CDTF">2017-10-25T11:50:00Z</dcterms:modified>
</cp:coreProperties>
</file>