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AB" w:rsidRPr="00BA1B77" w:rsidRDefault="002A3B81" w:rsidP="00BA1B77">
      <w:pPr>
        <w:spacing w:line="300" w:lineRule="auto"/>
        <w:jc w:val="center"/>
        <w:rPr>
          <w:b/>
          <w:sz w:val="28"/>
          <w:szCs w:val="28"/>
        </w:rPr>
      </w:pPr>
      <w:r w:rsidRPr="00BA1B77">
        <w:rPr>
          <w:rFonts w:hint="eastAsia"/>
          <w:b/>
          <w:sz w:val="28"/>
          <w:szCs w:val="28"/>
        </w:rPr>
        <w:t>生物实验室防火管理制度</w:t>
      </w:r>
    </w:p>
    <w:p w:rsidR="002A3B81" w:rsidRPr="00BA1B77" w:rsidRDefault="002A3B81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第一条：实验室楼内装有各种消防设施和器材，生物实验室的消防安全，有生物实验室负责人全面负责。</w:t>
      </w:r>
    </w:p>
    <w:p w:rsidR="002A3B81" w:rsidRPr="00BA1B77" w:rsidRDefault="002A3B81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第二条：要广泛宣传消防法和消防知识，增强实验室员工的消防意识，自觉遵守消防法规和消防安全，提高火灾处理能力。</w:t>
      </w:r>
    </w:p>
    <w:p w:rsidR="002A3B81" w:rsidRPr="00BA1B77" w:rsidRDefault="002A3B81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第三条：要负责到人，生物实验室全体工作人员必须做到“三知”（知防火知识、知灭火常识、知报警电话）、“四会”（会报警</w:t>
      </w:r>
      <w:bookmarkStart w:id="0" w:name="_GoBack"/>
      <w:bookmarkEnd w:id="0"/>
      <w:r w:rsidRPr="00BA1B77">
        <w:rPr>
          <w:rFonts w:hint="eastAsia"/>
          <w:sz w:val="24"/>
          <w:szCs w:val="24"/>
        </w:rPr>
        <w:t>、会使用灭火器材、会扑救初起火灾、会疏散自救）。</w:t>
      </w:r>
    </w:p>
    <w:p w:rsidR="002A3B81" w:rsidRPr="00BA1B77" w:rsidRDefault="002A3B81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第四条：不得携带易燃、易爆等危险品和腐蚀性物件进入实验楼内，禁止在实验楼内堆放可燃物。</w:t>
      </w:r>
    </w:p>
    <w:p w:rsidR="002A3B81" w:rsidRPr="00BA1B77" w:rsidRDefault="002A3B81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第五条：禁止在实验楼内吸烟，不准用明火处理废纸等物品。</w:t>
      </w:r>
    </w:p>
    <w:p w:rsidR="002A3B81" w:rsidRPr="00BA1B77" w:rsidRDefault="002A3B81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第六条：实验室人员不得在楼道内和走廊处存放任何药品、仪器等，以保证楼道、走廊通畅无阻。</w:t>
      </w:r>
    </w:p>
    <w:p w:rsidR="002A3B81" w:rsidRPr="00BA1B77" w:rsidRDefault="002A3B81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第七条：实验室应指定专人管理，不得擅自将无关人员带进实验室，</w:t>
      </w:r>
      <w:r w:rsidR="007A5767" w:rsidRPr="00BA1B77">
        <w:rPr>
          <w:rFonts w:hint="eastAsia"/>
          <w:sz w:val="24"/>
          <w:szCs w:val="24"/>
        </w:rPr>
        <w:t>不用时应及时锁门。</w:t>
      </w:r>
    </w:p>
    <w:p w:rsidR="007A5767" w:rsidRPr="00BA1B77" w:rsidRDefault="007A5767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第八条：下班前做好无关的电器设备断电、关闭水阀开关、锁好门窗等工作，以防无关人员进入实验室室内破坏、盗窃，发现问题，及时解决。</w:t>
      </w:r>
    </w:p>
    <w:p w:rsidR="007A5767" w:rsidRPr="00BA1B77" w:rsidRDefault="007A5767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第九条：结合生物实验室的安全情况，建立日志记录每天的安全状况。</w:t>
      </w:r>
    </w:p>
    <w:p w:rsidR="007A5767" w:rsidRDefault="007A5767" w:rsidP="00D5198F">
      <w:pPr>
        <w:spacing w:line="300" w:lineRule="auto"/>
        <w:ind w:left="840" w:hangingChars="350" w:hanging="840"/>
      </w:pPr>
      <w:r w:rsidRPr="00BA1B77">
        <w:rPr>
          <w:rFonts w:hint="eastAsia"/>
          <w:sz w:val="24"/>
          <w:szCs w:val="24"/>
        </w:rPr>
        <w:t>第十条：如发生意外安全事故，及时上报学校领导。</w:t>
      </w:r>
    </w:p>
    <w:p w:rsidR="007A5767" w:rsidRDefault="007A5767" w:rsidP="002A3B81">
      <w:pPr>
        <w:ind w:left="630" w:hangingChars="300" w:hanging="630"/>
      </w:pPr>
    </w:p>
    <w:p w:rsidR="00707213" w:rsidRDefault="00707213" w:rsidP="007A5767">
      <w:pPr>
        <w:ind w:left="909" w:hangingChars="300" w:hanging="909"/>
        <w:jc w:val="center"/>
        <w:rPr>
          <w:b/>
          <w:sz w:val="28"/>
          <w:szCs w:val="28"/>
        </w:rPr>
      </w:pPr>
    </w:p>
    <w:p w:rsidR="007A5767" w:rsidRPr="007A5767" w:rsidRDefault="007A5767" w:rsidP="007A5767">
      <w:pPr>
        <w:ind w:left="909" w:hangingChars="300" w:hanging="909"/>
        <w:jc w:val="center"/>
        <w:rPr>
          <w:b/>
          <w:sz w:val="28"/>
          <w:szCs w:val="28"/>
        </w:rPr>
      </w:pPr>
      <w:r w:rsidRPr="007A5767">
        <w:rPr>
          <w:rFonts w:hint="eastAsia"/>
          <w:b/>
          <w:sz w:val="28"/>
          <w:szCs w:val="28"/>
        </w:rPr>
        <w:t>生物实验室负责人安全工作职责</w:t>
      </w:r>
    </w:p>
    <w:p w:rsidR="007A5767" w:rsidRPr="00BA1B77" w:rsidRDefault="007A5767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第一条：</w:t>
      </w:r>
      <w:r w:rsidR="00E23B58" w:rsidRPr="00BA1B77">
        <w:rPr>
          <w:rFonts w:hint="eastAsia"/>
          <w:sz w:val="24"/>
          <w:szCs w:val="24"/>
        </w:rPr>
        <w:t>生物实验室负责人是实验室安全工作责任人。</w:t>
      </w:r>
    </w:p>
    <w:p w:rsidR="00E23B58" w:rsidRPr="00BA1B77" w:rsidRDefault="00E23B58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第二条：负责人根据生物实验室的情况，拟定年度消防治安等安全工作计划。</w:t>
      </w:r>
    </w:p>
    <w:p w:rsidR="00E23B58" w:rsidRPr="00BA1B77" w:rsidRDefault="00E23B58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第三条：负责本部门人员的消防安全培训工作，做到人人会使用消防器材，会报警，具备处置一般事件的工作能力。</w:t>
      </w:r>
    </w:p>
    <w:p w:rsidR="00E23B58" w:rsidRPr="00BA1B77" w:rsidRDefault="00E23B58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第四条：负责做好生物实验室的防火、防盗等安全工作，定期进行安全措施的检查。</w:t>
      </w:r>
    </w:p>
    <w:p w:rsidR="00E23B58" w:rsidRPr="00BA1B77" w:rsidRDefault="00E23B58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第五条：负责生物实验室物品的安全管理工作，对危险品要制定使用操作规程，注意事项等。</w:t>
      </w:r>
    </w:p>
    <w:p w:rsidR="00E23B58" w:rsidRPr="00BA1B77" w:rsidRDefault="00E23B58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第六条：负责辅助教师指导学生开展各项科学实验，培养学生良好的实验态度，提高学生的创新、实践能力，确保实验安全。</w:t>
      </w:r>
    </w:p>
    <w:p w:rsidR="00E23B58" w:rsidRPr="00BA1B77" w:rsidRDefault="00E23B58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第七条：明确生物实验室的出入资格，避免不符合要求的人员进入实验室，造成安全事故。</w:t>
      </w:r>
    </w:p>
    <w:p w:rsidR="00E23B58" w:rsidRPr="00BA1B77" w:rsidRDefault="00E23B58" w:rsidP="00D5198F">
      <w:pPr>
        <w:spacing w:line="300" w:lineRule="auto"/>
        <w:ind w:left="840" w:hangingChars="350" w:hanging="84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lastRenderedPageBreak/>
        <w:t>第八条：督促生物实验室的工作人员在日常上下班、节加入期间吗，检查门窗的关闭情况，确认无任何隐患后，在锁门离去，防止盗窃事件的发生。</w:t>
      </w:r>
    </w:p>
    <w:p w:rsidR="0051056F" w:rsidRDefault="0051056F" w:rsidP="002A3B81">
      <w:pPr>
        <w:ind w:left="630" w:hangingChars="300" w:hanging="630"/>
      </w:pPr>
    </w:p>
    <w:p w:rsidR="00707213" w:rsidRDefault="00707213" w:rsidP="0051056F">
      <w:pPr>
        <w:ind w:left="909" w:hangingChars="300" w:hanging="909"/>
        <w:jc w:val="center"/>
        <w:rPr>
          <w:b/>
          <w:sz w:val="28"/>
          <w:szCs w:val="28"/>
        </w:rPr>
      </w:pPr>
    </w:p>
    <w:p w:rsidR="0051056F" w:rsidRPr="0051056F" w:rsidRDefault="0051056F" w:rsidP="0051056F">
      <w:pPr>
        <w:ind w:left="909" w:hangingChars="300" w:hanging="909"/>
        <w:jc w:val="center"/>
        <w:rPr>
          <w:b/>
          <w:sz w:val="28"/>
          <w:szCs w:val="28"/>
        </w:rPr>
      </w:pPr>
      <w:r w:rsidRPr="0051056F">
        <w:rPr>
          <w:rFonts w:hint="eastAsia"/>
          <w:b/>
          <w:sz w:val="28"/>
          <w:szCs w:val="28"/>
        </w:rPr>
        <w:t>学生实验守则</w:t>
      </w:r>
    </w:p>
    <w:p w:rsidR="0051056F" w:rsidRPr="00BA1B77" w:rsidRDefault="0051056F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1</w:t>
      </w:r>
      <w:r w:rsidRPr="00BA1B77">
        <w:rPr>
          <w:rFonts w:hint="eastAsia"/>
          <w:sz w:val="24"/>
          <w:szCs w:val="24"/>
        </w:rPr>
        <w:t>、上实验课时，要准时到位，不能无故旷课、迟到。</w:t>
      </w:r>
    </w:p>
    <w:p w:rsidR="0051056F" w:rsidRPr="00BA1B77" w:rsidRDefault="0051056F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2</w:t>
      </w:r>
      <w:r w:rsidRPr="00BA1B77">
        <w:rPr>
          <w:rFonts w:hint="eastAsia"/>
          <w:sz w:val="24"/>
          <w:szCs w:val="24"/>
        </w:rPr>
        <w:t>、积极参与实验，不能做与实验内容无关的事。</w:t>
      </w:r>
    </w:p>
    <w:p w:rsidR="0051056F" w:rsidRPr="00BA1B77" w:rsidRDefault="0051056F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3</w:t>
      </w:r>
      <w:r w:rsidRPr="00BA1B77">
        <w:rPr>
          <w:rFonts w:hint="eastAsia"/>
          <w:sz w:val="24"/>
          <w:szCs w:val="24"/>
        </w:rPr>
        <w:t>、在弄清楚实验原理和实验操作要点之后，再进行实验操作。</w:t>
      </w:r>
    </w:p>
    <w:p w:rsidR="0051056F" w:rsidRPr="00BA1B77" w:rsidRDefault="0051056F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4</w:t>
      </w:r>
      <w:r w:rsidRPr="00BA1B77">
        <w:rPr>
          <w:rFonts w:hint="eastAsia"/>
          <w:sz w:val="24"/>
          <w:szCs w:val="24"/>
        </w:rPr>
        <w:t>、在进行实验操作时，要安静、有序，认真观察、实事求是地记录实验过程中的现象。</w:t>
      </w:r>
    </w:p>
    <w:p w:rsidR="0051056F" w:rsidRPr="00BA1B77" w:rsidRDefault="0051056F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5</w:t>
      </w:r>
      <w:r w:rsidRPr="00BA1B77">
        <w:rPr>
          <w:rFonts w:hint="eastAsia"/>
          <w:sz w:val="24"/>
          <w:szCs w:val="24"/>
        </w:rPr>
        <w:t>、轻拿轻放化学药品，在核实试剂瓶上的标签之后再取出其中的药品，避免发生错误和危险。</w:t>
      </w:r>
    </w:p>
    <w:p w:rsidR="0051056F" w:rsidRPr="00BA1B77" w:rsidRDefault="0051056F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6</w:t>
      </w:r>
      <w:r w:rsidRPr="00BA1B77">
        <w:rPr>
          <w:rFonts w:hint="eastAsia"/>
          <w:sz w:val="24"/>
          <w:szCs w:val="24"/>
        </w:rPr>
        <w:t>、取用化学药品是不要多拿，剩余的化学药品不能放回原瓶内。</w:t>
      </w:r>
    </w:p>
    <w:p w:rsidR="0051056F" w:rsidRPr="00BA1B77" w:rsidRDefault="0051056F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7</w:t>
      </w:r>
      <w:r w:rsidRPr="00BA1B77">
        <w:rPr>
          <w:rFonts w:hint="eastAsia"/>
          <w:sz w:val="24"/>
          <w:szCs w:val="24"/>
        </w:rPr>
        <w:t>、在实验台上有多瓶</w:t>
      </w:r>
      <w:r w:rsidR="00310323" w:rsidRPr="00BA1B77">
        <w:rPr>
          <w:rFonts w:hint="eastAsia"/>
          <w:sz w:val="24"/>
          <w:szCs w:val="24"/>
        </w:rPr>
        <w:t>药品时，滴管切勿混用，以免影响实验结果。</w:t>
      </w:r>
    </w:p>
    <w:p w:rsidR="00310323" w:rsidRPr="00BA1B77" w:rsidRDefault="00310323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8</w:t>
      </w:r>
      <w:r w:rsidRPr="00BA1B77">
        <w:rPr>
          <w:rFonts w:hint="eastAsia"/>
          <w:sz w:val="24"/>
          <w:szCs w:val="24"/>
        </w:rPr>
        <w:t>、实验完成之后，要及时上交实验报告。</w:t>
      </w:r>
    </w:p>
    <w:p w:rsidR="00310323" w:rsidRPr="00BA1B77" w:rsidRDefault="00310323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9</w:t>
      </w:r>
      <w:r w:rsidRPr="00BA1B77">
        <w:rPr>
          <w:rFonts w:hint="eastAsia"/>
          <w:sz w:val="24"/>
          <w:szCs w:val="24"/>
        </w:rPr>
        <w:t>、做完实验后，将所有仪器用具清理干净，一一放回远处，核对无误并签字后将实验台擦干净后方可离开。</w:t>
      </w:r>
    </w:p>
    <w:p w:rsidR="0051056F" w:rsidRPr="00BA1B77" w:rsidRDefault="00310323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10</w:t>
      </w:r>
      <w:r w:rsidRPr="00BA1B77">
        <w:rPr>
          <w:rFonts w:hint="eastAsia"/>
          <w:sz w:val="24"/>
          <w:szCs w:val="24"/>
        </w:rPr>
        <w:t>、实验后，关闭操作台上的全部水、电。</w:t>
      </w:r>
    </w:p>
    <w:p w:rsidR="00310323" w:rsidRPr="00BA1B77" w:rsidRDefault="00310323" w:rsidP="00BA1B77">
      <w:pPr>
        <w:spacing w:line="300" w:lineRule="auto"/>
        <w:ind w:left="360" w:hangingChars="150" w:hanging="360"/>
        <w:rPr>
          <w:sz w:val="24"/>
          <w:szCs w:val="24"/>
        </w:rPr>
      </w:pPr>
      <w:r w:rsidRPr="00BA1B77">
        <w:rPr>
          <w:rFonts w:hint="eastAsia"/>
          <w:sz w:val="24"/>
          <w:szCs w:val="24"/>
        </w:rPr>
        <w:t>11</w:t>
      </w:r>
      <w:r w:rsidRPr="00BA1B77">
        <w:rPr>
          <w:rFonts w:hint="eastAsia"/>
          <w:sz w:val="24"/>
          <w:szCs w:val="24"/>
        </w:rPr>
        <w:t>、用肥皂彻底洗净手后再离开实验室。</w:t>
      </w:r>
    </w:p>
    <w:p w:rsidR="00310323" w:rsidRPr="00BA1B77" w:rsidRDefault="00310323" w:rsidP="00BA1B77">
      <w:pPr>
        <w:spacing w:line="300" w:lineRule="auto"/>
        <w:ind w:left="360" w:hangingChars="150" w:hanging="360"/>
        <w:rPr>
          <w:sz w:val="24"/>
          <w:szCs w:val="24"/>
        </w:rPr>
      </w:pPr>
    </w:p>
    <w:p w:rsidR="0051056F" w:rsidRDefault="0051056F" w:rsidP="00310323">
      <w:pPr>
        <w:ind w:left="315" w:hangingChars="150" w:hanging="315"/>
      </w:pPr>
    </w:p>
    <w:p w:rsidR="0051056F" w:rsidRPr="00F26332" w:rsidRDefault="00310323" w:rsidP="00F26332">
      <w:pPr>
        <w:ind w:left="909" w:hangingChars="300" w:hanging="909"/>
        <w:jc w:val="center"/>
        <w:rPr>
          <w:b/>
          <w:sz w:val="28"/>
          <w:szCs w:val="28"/>
        </w:rPr>
      </w:pPr>
      <w:r w:rsidRPr="00F26332">
        <w:rPr>
          <w:rFonts w:hint="eastAsia"/>
          <w:b/>
          <w:sz w:val="28"/>
          <w:szCs w:val="28"/>
        </w:rPr>
        <w:t>实验室安全卫生制度</w:t>
      </w:r>
    </w:p>
    <w:p w:rsidR="0051056F" w:rsidRPr="004A2E2E" w:rsidRDefault="00F26332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1</w:t>
      </w:r>
      <w:r w:rsidRPr="004A2E2E">
        <w:rPr>
          <w:rFonts w:hint="eastAsia"/>
          <w:sz w:val="24"/>
          <w:szCs w:val="24"/>
        </w:rPr>
        <w:t>、仪器室、药品室要专室专用，教学仪器、模型、标本等与药品、试剂必须分室存放，要专人管理，不得堆放公、私杂物。</w:t>
      </w:r>
    </w:p>
    <w:p w:rsidR="00F26332" w:rsidRPr="004A2E2E" w:rsidRDefault="00F26332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2</w:t>
      </w:r>
      <w:r w:rsidRPr="004A2E2E">
        <w:rPr>
          <w:rFonts w:hint="eastAsia"/>
          <w:sz w:val="24"/>
          <w:szCs w:val="24"/>
        </w:rPr>
        <w:t>、仪器室、药品室要保持清洁卫生，按照仪器、药品、试剂、模型、标本、挂图</w:t>
      </w:r>
      <w:r w:rsidR="00DB1E48" w:rsidRPr="004A2E2E">
        <w:rPr>
          <w:rFonts w:hint="eastAsia"/>
          <w:sz w:val="24"/>
          <w:szCs w:val="24"/>
        </w:rPr>
        <w:t>的存放要求，分类编号，定位存放，做到规范化、科学化。</w:t>
      </w:r>
    </w:p>
    <w:p w:rsidR="00DB1E48" w:rsidRPr="004A2E2E" w:rsidRDefault="00DB1E48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3</w:t>
      </w:r>
      <w:r w:rsidRPr="004A2E2E">
        <w:rPr>
          <w:rFonts w:hint="eastAsia"/>
          <w:sz w:val="24"/>
          <w:szCs w:val="24"/>
        </w:rPr>
        <w:t>、凡能放入仪器（药品）柜存放的仪器、实验材料必须如归，因特殊原因不能入柜的，应妥善存放。</w:t>
      </w:r>
    </w:p>
    <w:p w:rsidR="00DB1E48" w:rsidRPr="004A2E2E" w:rsidRDefault="00DB1E48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4</w:t>
      </w:r>
      <w:r w:rsidRPr="004A2E2E">
        <w:rPr>
          <w:rFonts w:hint="eastAsia"/>
          <w:sz w:val="24"/>
          <w:szCs w:val="24"/>
        </w:rPr>
        <w:t>、安全用电。使用电器时要防止触电，不要用湿手接触电器。实验设备按照要求连接好后，经教师检查无误，允许后方可进行实验。用电结束应拔掉连接电源的插销。</w:t>
      </w:r>
    </w:p>
    <w:p w:rsidR="00DB1E48" w:rsidRPr="004A2E2E" w:rsidRDefault="00DB1E48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5</w:t>
      </w:r>
      <w:r w:rsidRPr="004A2E2E">
        <w:rPr>
          <w:rFonts w:hint="eastAsia"/>
          <w:sz w:val="24"/>
          <w:szCs w:val="24"/>
        </w:rPr>
        <w:t>、防止跑水触电。使用水管后，无论有无水，应随时关好龙头，避免下水道堵塞造成实验室的地面电源的触电事故。</w:t>
      </w:r>
    </w:p>
    <w:p w:rsidR="00DB1E48" w:rsidRPr="004A2E2E" w:rsidRDefault="00DB1E48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6</w:t>
      </w:r>
      <w:r w:rsidRPr="004A2E2E">
        <w:rPr>
          <w:rFonts w:hint="eastAsia"/>
          <w:sz w:val="24"/>
          <w:szCs w:val="24"/>
        </w:rPr>
        <w:t>、防止仪器损坏碰伤。应严格按照操作规程进行实验，对各种仪器必须轻拿轻</w:t>
      </w:r>
      <w:r w:rsidRPr="004A2E2E">
        <w:rPr>
          <w:rFonts w:hint="eastAsia"/>
          <w:sz w:val="24"/>
          <w:szCs w:val="24"/>
        </w:rPr>
        <w:lastRenderedPageBreak/>
        <w:t>放，更应防止玻璃仪器破裂而引起的刺伤。</w:t>
      </w:r>
    </w:p>
    <w:p w:rsidR="00DB1E48" w:rsidRPr="004A2E2E" w:rsidRDefault="00DB1E48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7</w:t>
      </w:r>
      <w:r w:rsidRPr="004A2E2E">
        <w:rPr>
          <w:rFonts w:hint="eastAsia"/>
          <w:sz w:val="24"/>
          <w:szCs w:val="24"/>
        </w:rPr>
        <w:t>、防爆防火。危险药品应按规定在危险药品库存放，专人负责保管、取用，危险药品要定期检查、称量，取用要认真称量和登记。防火器材要定期检查更换药业。</w:t>
      </w:r>
    </w:p>
    <w:p w:rsidR="00DB1E48" w:rsidRPr="004A2E2E" w:rsidRDefault="00DB1E48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8</w:t>
      </w:r>
      <w:r w:rsidRPr="004A2E2E">
        <w:rPr>
          <w:rFonts w:hint="eastAsia"/>
          <w:sz w:val="24"/>
          <w:szCs w:val="24"/>
        </w:rPr>
        <w:t>、防盗。实验室设安全员，负责定期检查实验室内的安全设施。实验员离开实验室前，要认真检查实验室的门、窗、水、电，一切无误后，方可离开实验室。</w:t>
      </w:r>
    </w:p>
    <w:p w:rsidR="00DB1E48" w:rsidRPr="004A2E2E" w:rsidRDefault="00DB1E48" w:rsidP="004A2E2E">
      <w:pPr>
        <w:spacing w:line="300" w:lineRule="auto"/>
        <w:ind w:left="360" w:hangingChars="150" w:hanging="36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9</w:t>
      </w:r>
      <w:r w:rsidRPr="004A2E2E">
        <w:rPr>
          <w:rFonts w:hint="eastAsia"/>
          <w:sz w:val="24"/>
          <w:szCs w:val="24"/>
        </w:rPr>
        <w:t>、</w:t>
      </w:r>
      <w:r w:rsidR="00846750" w:rsidRPr="004A2E2E">
        <w:rPr>
          <w:rFonts w:hint="eastAsia"/>
          <w:sz w:val="24"/>
          <w:szCs w:val="24"/>
        </w:rPr>
        <w:t>学生不得携带食品、饮料等与本实验无关的物品进入实验室，实验后应洗手，要防止食物中毒。</w:t>
      </w:r>
    </w:p>
    <w:p w:rsidR="00846750" w:rsidRPr="004A2E2E" w:rsidRDefault="00846750" w:rsidP="00707213">
      <w:pPr>
        <w:spacing w:line="300" w:lineRule="auto"/>
        <w:ind w:left="480" w:hangingChars="200" w:hanging="48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10</w:t>
      </w:r>
      <w:r w:rsidRPr="004A2E2E">
        <w:rPr>
          <w:rFonts w:hint="eastAsia"/>
          <w:sz w:val="24"/>
          <w:szCs w:val="24"/>
        </w:rPr>
        <w:t>、实验前任课教师向学生讲明实验要求、安全等注意事项，实验课后，督促学生对实验桌按要求进行整理。</w:t>
      </w:r>
    </w:p>
    <w:p w:rsidR="00846750" w:rsidRPr="004A2E2E" w:rsidRDefault="00846750" w:rsidP="00707213">
      <w:pPr>
        <w:spacing w:line="300" w:lineRule="auto"/>
        <w:ind w:left="480" w:hangingChars="200" w:hanging="48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11</w:t>
      </w:r>
      <w:r w:rsidRPr="004A2E2E">
        <w:rPr>
          <w:rFonts w:hint="eastAsia"/>
          <w:sz w:val="24"/>
          <w:szCs w:val="24"/>
        </w:rPr>
        <w:t>、切勿在无人管理的情况下让学生在实验室工作或停留。</w:t>
      </w:r>
    </w:p>
    <w:p w:rsidR="00846750" w:rsidRPr="004A2E2E" w:rsidRDefault="00846750" w:rsidP="00707213">
      <w:pPr>
        <w:spacing w:line="300" w:lineRule="auto"/>
        <w:ind w:left="480" w:hangingChars="200" w:hanging="480"/>
        <w:rPr>
          <w:sz w:val="24"/>
          <w:szCs w:val="24"/>
        </w:rPr>
      </w:pPr>
      <w:r w:rsidRPr="004A2E2E">
        <w:rPr>
          <w:rFonts w:hint="eastAsia"/>
          <w:sz w:val="24"/>
          <w:szCs w:val="24"/>
        </w:rPr>
        <w:t>12</w:t>
      </w:r>
      <w:r w:rsidRPr="004A2E2E">
        <w:rPr>
          <w:rFonts w:hint="eastAsia"/>
          <w:sz w:val="24"/>
          <w:szCs w:val="24"/>
        </w:rPr>
        <w:t>、采取严格的安全防范措施。保障师生的人身安全，保管好国家财产。如遇意外事故，任课老师要头脑清醒，妥善处理，并及时向实验中心、教务处、教研组等部门的相关领导汇报。</w:t>
      </w:r>
    </w:p>
    <w:p w:rsidR="0051056F" w:rsidRDefault="0051056F" w:rsidP="00707213">
      <w:pPr>
        <w:ind w:left="420" w:hangingChars="200" w:hanging="420"/>
      </w:pPr>
    </w:p>
    <w:p w:rsidR="0051056F" w:rsidRDefault="0051056F" w:rsidP="002A3B81">
      <w:pPr>
        <w:ind w:left="630" w:hangingChars="300" w:hanging="630"/>
      </w:pPr>
    </w:p>
    <w:p w:rsidR="0051056F" w:rsidRDefault="0051056F" w:rsidP="002A3B81">
      <w:pPr>
        <w:ind w:left="630" w:hangingChars="300" w:hanging="630"/>
      </w:pPr>
    </w:p>
    <w:p w:rsidR="0051056F" w:rsidRDefault="0051056F" w:rsidP="002A3B81">
      <w:pPr>
        <w:ind w:left="630" w:hangingChars="300" w:hanging="630"/>
      </w:pPr>
    </w:p>
    <w:p w:rsidR="00B74056" w:rsidRDefault="00B74056" w:rsidP="0076276C">
      <w:pPr>
        <w:spacing w:beforeLines="100" w:before="312" w:afterLines="100" w:after="312"/>
        <w:jc w:val="center"/>
        <w:rPr>
          <w:sz w:val="32"/>
          <w:szCs w:val="32"/>
        </w:rPr>
      </w:pPr>
    </w:p>
    <w:p w:rsidR="00B74056" w:rsidRDefault="00B74056" w:rsidP="0076276C">
      <w:pPr>
        <w:spacing w:beforeLines="100" w:before="312" w:afterLines="100" w:after="312"/>
        <w:jc w:val="center"/>
        <w:rPr>
          <w:sz w:val="32"/>
          <w:szCs w:val="32"/>
        </w:rPr>
      </w:pPr>
    </w:p>
    <w:p w:rsidR="00B74056" w:rsidRDefault="00B74056" w:rsidP="0076276C">
      <w:pPr>
        <w:spacing w:beforeLines="100" w:before="312" w:afterLines="100" w:after="312"/>
        <w:jc w:val="center"/>
        <w:rPr>
          <w:sz w:val="32"/>
          <w:szCs w:val="32"/>
        </w:rPr>
      </w:pPr>
    </w:p>
    <w:p w:rsidR="00B74056" w:rsidRDefault="00B74056" w:rsidP="0076276C">
      <w:pPr>
        <w:spacing w:beforeLines="100" w:before="312" w:afterLines="100" w:after="312"/>
        <w:jc w:val="center"/>
        <w:rPr>
          <w:sz w:val="32"/>
          <w:szCs w:val="32"/>
        </w:rPr>
      </w:pPr>
    </w:p>
    <w:p w:rsidR="00B74056" w:rsidRDefault="00B74056" w:rsidP="0076276C">
      <w:pPr>
        <w:spacing w:beforeLines="100" w:before="312" w:afterLines="100" w:after="312"/>
        <w:jc w:val="center"/>
        <w:rPr>
          <w:sz w:val="32"/>
          <w:szCs w:val="32"/>
        </w:rPr>
      </w:pPr>
    </w:p>
    <w:p w:rsidR="00B74056" w:rsidRDefault="00B74056" w:rsidP="0076276C">
      <w:pPr>
        <w:spacing w:beforeLines="100" w:before="312" w:afterLines="100" w:after="312"/>
        <w:jc w:val="center"/>
        <w:rPr>
          <w:sz w:val="32"/>
          <w:szCs w:val="32"/>
        </w:rPr>
      </w:pPr>
    </w:p>
    <w:p w:rsidR="001A04B3" w:rsidRPr="0076276C" w:rsidRDefault="001A04B3" w:rsidP="0076276C">
      <w:pPr>
        <w:rPr>
          <w:sz w:val="24"/>
          <w:szCs w:val="24"/>
        </w:rPr>
      </w:pPr>
    </w:p>
    <w:sectPr w:rsidR="001A04B3" w:rsidRPr="0076276C" w:rsidSect="00BE1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9D" w:rsidRDefault="00B1559D" w:rsidP="002A3B81">
      <w:r>
        <w:separator/>
      </w:r>
    </w:p>
  </w:endnote>
  <w:endnote w:type="continuationSeparator" w:id="0">
    <w:p w:rsidR="00B1559D" w:rsidRDefault="00B1559D" w:rsidP="002A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9D" w:rsidRDefault="00B1559D" w:rsidP="002A3B81">
      <w:r>
        <w:separator/>
      </w:r>
    </w:p>
  </w:footnote>
  <w:footnote w:type="continuationSeparator" w:id="0">
    <w:p w:rsidR="00B1559D" w:rsidRDefault="00B1559D" w:rsidP="002A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81"/>
    <w:rsid w:val="00012F41"/>
    <w:rsid w:val="00017022"/>
    <w:rsid w:val="00021FF2"/>
    <w:rsid w:val="00075A96"/>
    <w:rsid w:val="000C01B3"/>
    <w:rsid w:val="000F76A5"/>
    <w:rsid w:val="00175731"/>
    <w:rsid w:val="001A04B3"/>
    <w:rsid w:val="001A4B11"/>
    <w:rsid w:val="001E2BD2"/>
    <w:rsid w:val="002048FE"/>
    <w:rsid w:val="002A3B81"/>
    <w:rsid w:val="00310323"/>
    <w:rsid w:val="0035519E"/>
    <w:rsid w:val="00370921"/>
    <w:rsid w:val="003B25F2"/>
    <w:rsid w:val="0045242E"/>
    <w:rsid w:val="004A2E2E"/>
    <w:rsid w:val="004C02D4"/>
    <w:rsid w:val="0051056F"/>
    <w:rsid w:val="006D3400"/>
    <w:rsid w:val="006F7872"/>
    <w:rsid w:val="00707213"/>
    <w:rsid w:val="0076276C"/>
    <w:rsid w:val="007A5767"/>
    <w:rsid w:val="007D6764"/>
    <w:rsid w:val="00846750"/>
    <w:rsid w:val="00862868"/>
    <w:rsid w:val="00870437"/>
    <w:rsid w:val="008A35BB"/>
    <w:rsid w:val="008C6364"/>
    <w:rsid w:val="00902FBB"/>
    <w:rsid w:val="0092766E"/>
    <w:rsid w:val="00956732"/>
    <w:rsid w:val="00996E94"/>
    <w:rsid w:val="009C75B9"/>
    <w:rsid w:val="009E206B"/>
    <w:rsid w:val="00B1559D"/>
    <w:rsid w:val="00B1734C"/>
    <w:rsid w:val="00B65A75"/>
    <w:rsid w:val="00B74056"/>
    <w:rsid w:val="00B91F68"/>
    <w:rsid w:val="00BA1B77"/>
    <w:rsid w:val="00BA7753"/>
    <w:rsid w:val="00BB3BB2"/>
    <w:rsid w:val="00BE1BAB"/>
    <w:rsid w:val="00C022EC"/>
    <w:rsid w:val="00D5198F"/>
    <w:rsid w:val="00D66EA6"/>
    <w:rsid w:val="00D721B5"/>
    <w:rsid w:val="00DB1E48"/>
    <w:rsid w:val="00E05944"/>
    <w:rsid w:val="00E23B58"/>
    <w:rsid w:val="00F2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2A3B8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2A3B81"/>
    <w:rPr>
      <w:sz w:val="18"/>
      <w:szCs w:val="18"/>
    </w:rPr>
  </w:style>
  <w:style w:type="paragraph" w:styleId="a7">
    <w:name w:val="List Paragraph"/>
    <w:basedOn w:val="a"/>
    <w:uiPriority w:val="34"/>
    <w:qFormat/>
    <w:rsid w:val="005105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2A3B8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2A3B81"/>
    <w:rPr>
      <w:sz w:val="18"/>
      <w:szCs w:val="18"/>
    </w:rPr>
  </w:style>
  <w:style w:type="paragraph" w:styleId="a7">
    <w:name w:val="List Paragraph"/>
    <w:basedOn w:val="a"/>
    <w:uiPriority w:val="34"/>
    <w:qFormat/>
    <w:rsid w:val="005105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1603</Characters>
  <Application>Microsoft Macintosh Word</Application>
  <DocSecurity>4</DocSecurity>
  <Lines>26</Lines>
  <Paragraphs>5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shengwu</dc:creator>
  <cp:keywords/>
  <dc:description/>
  <cp:lastModifiedBy>肖博文</cp:lastModifiedBy>
  <cp:revision>2</cp:revision>
  <dcterms:created xsi:type="dcterms:W3CDTF">2017-06-30T02:39:00Z</dcterms:created>
  <dcterms:modified xsi:type="dcterms:W3CDTF">2017-06-30T02:39:00Z</dcterms:modified>
</cp:coreProperties>
</file>